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1A0599">
        <w:rPr>
          <w:b/>
          <w:sz w:val="28"/>
          <w:szCs w:val="28"/>
        </w:rPr>
        <w:t>Bürgerinitiative Prozessbeobachter</w:t>
      </w:r>
    </w:p>
    <w:p w:rsidR="00047F44" w:rsidRPr="006A0FF5" w:rsidRDefault="00047F44" w:rsidP="00047F44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 xml:space="preserve">Josef </w:t>
      </w:r>
      <w:proofErr w:type="spellStart"/>
      <w:r w:rsidRPr="006A0FF5">
        <w:rPr>
          <w:sz w:val="24"/>
          <w:szCs w:val="24"/>
        </w:rPr>
        <w:t>Nägele</w:t>
      </w:r>
      <w:proofErr w:type="spellEnd"/>
    </w:p>
    <w:p w:rsidR="00047F44" w:rsidRPr="006A0FF5" w:rsidRDefault="00047F44" w:rsidP="00047F44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Kappel 18</w:t>
      </w:r>
    </w:p>
    <w:p w:rsidR="00047F44" w:rsidRPr="006A0FF5" w:rsidRDefault="00047F44" w:rsidP="00047F44">
      <w:pPr>
        <w:pStyle w:val="KeinLeerraum"/>
        <w:rPr>
          <w:b/>
          <w:sz w:val="24"/>
          <w:szCs w:val="24"/>
        </w:rPr>
      </w:pPr>
      <w:r w:rsidRPr="006A0FF5">
        <w:rPr>
          <w:b/>
          <w:sz w:val="24"/>
          <w:szCs w:val="24"/>
        </w:rPr>
        <w:t>88263 Horgenzell</w:t>
      </w:r>
    </w:p>
    <w:p w:rsidR="00047F44" w:rsidRPr="006A0FF5" w:rsidRDefault="00047F44" w:rsidP="00047F44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Tel. 07504 91177</w:t>
      </w:r>
    </w:p>
    <w:p w:rsidR="00047F44" w:rsidRPr="006A0FF5" w:rsidRDefault="00047F44" w:rsidP="00047F44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Fax 07504 91178</w:t>
      </w:r>
    </w:p>
    <w:p w:rsidR="00047F44" w:rsidRPr="006A0FF5" w:rsidRDefault="00047F44" w:rsidP="00047F44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www.warnglocke.de</w:t>
      </w:r>
    </w:p>
    <w:p w:rsidR="00047F44" w:rsidRPr="006A0FF5" w:rsidRDefault="00047F44" w:rsidP="00047F44">
      <w:pPr>
        <w:pStyle w:val="KeinLeerraum"/>
        <w:rPr>
          <w:sz w:val="24"/>
          <w:szCs w:val="24"/>
        </w:rPr>
      </w:pPr>
    </w:p>
    <w:p w:rsidR="00C137EA" w:rsidRPr="006A0FF5" w:rsidRDefault="00C137EA" w:rsidP="00C137EA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Herrn</w:t>
      </w:r>
    </w:p>
    <w:p w:rsidR="00C137EA" w:rsidRPr="006A0FF5" w:rsidRDefault="00C137EA" w:rsidP="00C137EA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 xml:space="preserve">Ministerpräsident </w:t>
      </w:r>
    </w:p>
    <w:p w:rsidR="00C137EA" w:rsidRPr="00A82C9C" w:rsidRDefault="00C137EA" w:rsidP="00C137EA">
      <w:pPr>
        <w:pStyle w:val="KeinLeerraum"/>
        <w:rPr>
          <w:b/>
          <w:sz w:val="24"/>
          <w:szCs w:val="24"/>
          <w:u w:val="single"/>
        </w:rPr>
      </w:pPr>
      <w:r w:rsidRPr="006A0FF5">
        <w:rPr>
          <w:sz w:val="24"/>
          <w:szCs w:val="24"/>
        </w:rPr>
        <w:t xml:space="preserve">Winfried </w:t>
      </w:r>
      <w:proofErr w:type="spellStart"/>
      <w:r w:rsidRPr="006A0FF5">
        <w:rPr>
          <w:sz w:val="24"/>
          <w:szCs w:val="24"/>
        </w:rPr>
        <w:t>Kretschmann</w:t>
      </w:r>
      <w:proofErr w:type="spellEnd"/>
      <w:r w:rsidR="00A82C9C">
        <w:rPr>
          <w:sz w:val="24"/>
          <w:szCs w:val="24"/>
        </w:rPr>
        <w:tab/>
      </w:r>
      <w:r w:rsidR="00A82C9C" w:rsidRPr="00A82C9C">
        <w:rPr>
          <w:b/>
          <w:sz w:val="24"/>
          <w:szCs w:val="24"/>
        </w:rPr>
        <w:tab/>
        <w:t>persönlich</w:t>
      </w:r>
      <w:r w:rsidRPr="00A82C9C">
        <w:rPr>
          <w:b/>
          <w:sz w:val="24"/>
          <w:szCs w:val="24"/>
        </w:rPr>
        <w:tab/>
      </w:r>
    </w:p>
    <w:p w:rsidR="00C137EA" w:rsidRPr="006A0FF5" w:rsidRDefault="00C137EA" w:rsidP="00C137EA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Richard Wagnerstraße 15</w:t>
      </w:r>
    </w:p>
    <w:p w:rsidR="00C137EA" w:rsidRPr="006A0FF5" w:rsidRDefault="00C137EA" w:rsidP="00C137EA">
      <w:pPr>
        <w:pStyle w:val="KeinLeerraum"/>
        <w:rPr>
          <w:sz w:val="24"/>
          <w:szCs w:val="24"/>
        </w:rPr>
      </w:pPr>
    </w:p>
    <w:p w:rsidR="00C137EA" w:rsidRPr="006A0FF5" w:rsidRDefault="00C137EA" w:rsidP="00C137EA">
      <w:pPr>
        <w:pStyle w:val="KeinLeerraum"/>
        <w:rPr>
          <w:b/>
          <w:sz w:val="24"/>
          <w:szCs w:val="24"/>
        </w:rPr>
      </w:pPr>
      <w:r w:rsidRPr="006A0FF5">
        <w:rPr>
          <w:b/>
          <w:sz w:val="24"/>
          <w:szCs w:val="24"/>
        </w:rPr>
        <w:t>70164 Stuttgart</w:t>
      </w:r>
    </w:p>
    <w:p w:rsidR="00C137EA" w:rsidRDefault="00C137EA" w:rsidP="00C137EA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>Per Fax 0711 2153 211</w:t>
      </w:r>
    </w:p>
    <w:p w:rsidR="006E7971" w:rsidRDefault="006E7971" w:rsidP="00C137EA">
      <w:pPr>
        <w:pStyle w:val="KeinLeerraum"/>
        <w:rPr>
          <w:sz w:val="24"/>
          <w:szCs w:val="24"/>
        </w:rPr>
      </w:pPr>
    </w:p>
    <w:p w:rsidR="006E7971" w:rsidRPr="006A0FF5" w:rsidRDefault="006E7971" w:rsidP="00C137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11.6.2013</w:t>
      </w:r>
    </w:p>
    <w:p w:rsidR="00C137EA" w:rsidRPr="006A0FF5" w:rsidRDefault="00C137EA" w:rsidP="00C137EA">
      <w:pPr>
        <w:pStyle w:val="KeinLeerraum"/>
        <w:rPr>
          <w:sz w:val="24"/>
          <w:szCs w:val="24"/>
        </w:rPr>
      </w:pPr>
    </w:p>
    <w:p w:rsidR="00C137EA" w:rsidRPr="006A0FF5" w:rsidRDefault="00C137EA" w:rsidP="00C137EA">
      <w:pPr>
        <w:pStyle w:val="KeinLeerraum"/>
        <w:rPr>
          <w:b/>
          <w:sz w:val="24"/>
          <w:szCs w:val="24"/>
        </w:rPr>
      </w:pPr>
      <w:r w:rsidRPr="006A0FF5">
        <w:rPr>
          <w:sz w:val="24"/>
          <w:szCs w:val="24"/>
        </w:rPr>
        <w:t>29.10.2012 ; 09.11.2012;  25.11.2012; 03.12.2012; 07.12.2012;05.01 2013;</w:t>
      </w:r>
      <w:r w:rsidRPr="006A0FF5">
        <w:rPr>
          <w:b/>
          <w:sz w:val="24"/>
          <w:szCs w:val="24"/>
        </w:rPr>
        <w:t xml:space="preserve">  </w:t>
      </w:r>
    </w:p>
    <w:p w:rsidR="00C137EA" w:rsidRPr="006A0FF5" w:rsidRDefault="00C137EA" w:rsidP="00C137EA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 xml:space="preserve">13.1.2013; 4.3.2013; 24.3.2013; </w:t>
      </w:r>
      <w:r w:rsidRPr="00FB54EC">
        <w:rPr>
          <w:i/>
          <w:sz w:val="24"/>
          <w:szCs w:val="24"/>
        </w:rPr>
        <w:t>29.5.2013</w:t>
      </w:r>
      <w:r w:rsidR="00FB54EC">
        <w:rPr>
          <w:i/>
          <w:sz w:val="24"/>
          <w:szCs w:val="24"/>
        </w:rPr>
        <w:t>;</w:t>
      </w:r>
      <w:r w:rsidR="00FB54EC">
        <w:rPr>
          <w:b/>
          <w:sz w:val="24"/>
          <w:szCs w:val="24"/>
        </w:rPr>
        <w:t xml:space="preserve"> 11.6.2013</w:t>
      </w:r>
    </w:p>
    <w:p w:rsidR="00101442" w:rsidRPr="006A0FF5" w:rsidRDefault="00DC15DB" w:rsidP="00FB54EC">
      <w:pPr>
        <w:pStyle w:val="KeinLeerraum"/>
        <w:rPr>
          <w:sz w:val="24"/>
          <w:szCs w:val="24"/>
        </w:rPr>
      </w:pPr>
      <w:r w:rsidRPr="006A0FF5">
        <w:rPr>
          <w:sz w:val="24"/>
          <w:szCs w:val="24"/>
        </w:rPr>
        <w:t xml:space="preserve"> </w:t>
      </w:r>
    </w:p>
    <w:p w:rsidR="003B4FDD" w:rsidRDefault="00C94F8B" w:rsidP="006A0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Eilsache  </w:t>
      </w:r>
      <w:r w:rsidR="00FB54EC">
        <w:rPr>
          <w:b/>
          <w:sz w:val="24"/>
          <w:szCs w:val="24"/>
        </w:rPr>
        <w:t>Josef und Irmgard Nusser</w:t>
      </w:r>
    </w:p>
    <w:p w:rsidR="00FB54EC" w:rsidRDefault="00FB54EC" w:rsidP="006A0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Aktennotiz zum Gespräch mit Frau Schönberg und Frau </w:t>
      </w:r>
      <w:proofErr w:type="spellStart"/>
      <w:r w:rsidR="00A03E63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ulien</w:t>
      </w:r>
      <w:proofErr w:type="spellEnd"/>
    </w:p>
    <w:p w:rsidR="0091190E" w:rsidRDefault="0091190E" w:rsidP="006A0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Antrag: Sofortige Beendigung der Abbruch- und Ausräumarbeiten des Anwesens Nusser Hauptstraße 4 Eichstegen</w:t>
      </w:r>
    </w:p>
    <w:p w:rsidR="00FB54EC" w:rsidRPr="006A0FF5" w:rsidRDefault="00FB54EC" w:rsidP="006A0FF5">
      <w:pPr>
        <w:spacing w:after="0"/>
        <w:rPr>
          <w:sz w:val="24"/>
          <w:szCs w:val="24"/>
        </w:rPr>
      </w:pPr>
    </w:p>
    <w:p w:rsidR="00AC15DC" w:rsidRDefault="003B4FDD" w:rsidP="00823B99">
      <w:pPr>
        <w:rPr>
          <w:sz w:val="24"/>
          <w:szCs w:val="24"/>
        </w:rPr>
      </w:pPr>
      <w:r w:rsidRPr="006A0FF5">
        <w:rPr>
          <w:sz w:val="24"/>
          <w:szCs w:val="24"/>
        </w:rPr>
        <w:t xml:space="preserve">Sehr  geehrter Herr Ministerpräsident Winfried </w:t>
      </w:r>
      <w:proofErr w:type="spellStart"/>
      <w:r w:rsidRPr="006A0FF5">
        <w:rPr>
          <w:sz w:val="24"/>
          <w:szCs w:val="24"/>
        </w:rPr>
        <w:t>Kretschmann</w:t>
      </w:r>
      <w:proofErr w:type="spellEnd"/>
    </w:p>
    <w:p w:rsidR="00B34C23" w:rsidRDefault="0091190E" w:rsidP="00823B99">
      <w:pPr>
        <w:rPr>
          <w:sz w:val="24"/>
          <w:szCs w:val="24"/>
        </w:rPr>
      </w:pPr>
      <w:r>
        <w:rPr>
          <w:sz w:val="24"/>
          <w:szCs w:val="24"/>
        </w:rPr>
        <w:t>Auf Grund des soeben</w:t>
      </w:r>
      <w:r w:rsidR="00AC15DC">
        <w:rPr>
          <w:sz w:val="24"/>
          <w:szCs w:val="24"/>
        </w:rPr>
        <w:t xml:space="preserve"> geführten Gesprächs mit Frau Schönberg mit Weiterleitung an Frau </w:t>
      </w:r>
      <w:proofErr w:type="spellStart"/>
      <w:r w:rsidR="00AC15DC">
        <w:rPr>
          <w:sz w:val="24"/>
          <w:szCs w:val="24"/>
        </w:rPr>
        <w:t>Moulien</w:t>
      </w:r>
      <w:proofErr w:type="spellEnd"/>
      <w:r w:rsidR="00AC15DC">
        <w:rPr>
          <w:sz w:val="24"/>
          <w:szCs w:val="24"/>
        </w:rPr>
        <w:t xml:space="preserve">  ergibt sich folgende Aktennotiz</w:t>
      </w:r>
      <w:r w:rsidR="00B34C23">
        <w:rPr>
          <w:sz w:val="24"/>
          <w:szCs w:val="24"/>
        </w:rPr>
        <w:t xml:space="preserve">. </w:t>
      </w:r>
    </w:p>
    <w:p w:rsidR="007E232D" w:rsidRDefault="00B34C23" w:rsidP="00AC15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Verwendete Kürzel.  </w:t>
      </w:r>
      <w:r w:rsidR="00A03E63">
        <w:rPr>
          <w:b/>
          <w:sz w:val="24"/>
          <w:szCs w:val="24"/>
        </w:rPr>
        <w:t xml:space="preserve">M: </w:t>
      </w:r>
      <w:proofErr w:type="spellStart"/>
      <w:r w:rsidR="00A03E63">
        <w:rPr>
          <w:b/>
          <w:sz w:val="24"/>
          <w:szCs w:val="24"/>
        </w:rPr>
        <w:t>Mo</w:t>
      </w:r>
      <w:r w:rsidRPr="00B34C23">
        <w:rPr>
          <w:b/>
          <w:sz w:val="24"/>
          <w:szCs w:val="24"/>
        </w:rPr>
        <w:t>ulien</w:t>
      </w:r>
      <w:proofErr w:type="spellEnd"/>
      <w:r w:rsidRPr="00B34C23">
        <w:rPr>
          <w:b/>
          <w:sz w:val="24"/>
          <w:szCs w:val="24"/>
        </w:rPr>
        <w:t xml:space="preserve">; </w:t>
      </w:r>
      <w:proofErr w:type="spellStart"/>
      <w:r w:rsidRPr="00B34C23">
        <w:rPr>
          <w:b/>
          <w:sz w:val="24"/>
          <w:szCs w:val="24"/>
        </w:rPr>
        <w:t>Nä</w:t>
      </w:r>
      <w:proofErr w:type="spellEnd"/>
      <w:r w:rsidRPr="00B34C23">
        <w:rPr>
          <w:b/>
          <w:sz w:val="24"/>
          <w:szCs w:val="24"/>
        </w:rPr>
        <w:t xml:space="preserve"> = </w:t>
      </w:r>
      <w:proofErr w:type="spellStart"/>
      <w:r w:rsidRPr="00B34C23">
        <w:rPr>
          <w:b/>
          <w:sz w:val="24"/>
          <w:szCs w:val="24"/>
        </w:rPr>
        <w:t>Nägele</w:t>
      </w:r>
      <w:proofErr w:type="spellEnd"/>
      <w:r w:rsidRPr="00B34C23">
        <w:rPr>
          <w:b/>
          <w:sz w:val="24"/>
          <w:szCs w:val="24"/>
        </w:rPr>
        <w:t>; Nu = Nusser</w:t>
      </w:r>
    </w:p>
    <w:p w:rsidR="006A4887" w:rsidRDefault="00B34C23" w:rsidP="00AC15DC">
      <w:pPr>
        <w:rPr>
          <w:sz w:val="24"/>
          <w:szCs w:val="24"/>
        </w:rPr>
      </w:pPr>
      <w:r>
        <w:rPr>
          <w:sz w:val="24"/>
          <w:szCs w:val="24"/>
        </w:rPr>
        <w:t xml:space="preserve"> Josef Nusser </w:t>
      </w:r>
      <w:r w:rsidR="007E232D">
        <w:rPr>
          <w:sz w:val="24"/>
          <w:szCs w:val="24"/>
        </w:rPr>
        <w:t>wendet sich wegen seiner beobachteten Zerstörung der Inneneinrichtung seines Gast- und Wohnhauses (Hauptstraße</w:t>
      </w:r>
      <w:r w:rsidR="00654ED5">
        <w:rPr>
          <w:sz w:val="24"/>
          <w:szCs w:val="24"/>
        </w:rPr>
        <w:t xml:space="preserve"> 4</w:t>
      </w:r>
      <w:r w:rsidR="007E232D">
        <w:rPr>
          <w:sz w:val="24"/>
          <w:szCs w:val="24"/>
        </w:rPr>
        <w:t xml:space="preserve">  in Eichstegen</w:t>
      </w:r>
      <w:r w:rsidR="00E62C15">
        <w:rPr>
          <w:sz w:val="24"/>
          <w:szCs w:val="24"/>
        </w:rPr>
        <w:t>)</w:t>
      </w:r>
      <w:r w:rsidR="007E2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die Bürgerinitiative Prozessbeobachter </w:t>
      </w:r>
      <w:r w:rsidR="007E232D">
        <w:rPr>
          <w:sz w:val="24"/>
          <w:szCs w:val="24"/>
        </w:rPr>
        <w:t xml:space="preserve">mit der Bitte um Hilfe. Vorangegangen war offensichtlich ein </w:t>
      </w:r>
      <w:r w:rsidR="00654ED5">
        <w:rPr>
          <w:sz w:val="24"/>
          <w:szCs w:val="24"/>
        </w:rPr>
        <w:t xml:space="preserve">heutiges </w:t>
      </w:r>
      <w:r w:rsidR="007E232D">
        <w:rPr>
          <w:sz w:val="24"/>
          <w:szCs w:val="24"/>
        </w:rPr>
        <w:t>unerfreuliches Telefonat</w:t>
      </w:r>
      <w:r w:rsidR="00654ED5">
        <w:rPr>
          <w:sz w:val="24"/>
          <w:szCs w:val="24"/>
        </w:rPr>
        <w:t xml:space="preserve"> in der Sache mit Frau </w:t>
      </w:r>
      <w:proofErr w:type="spellStart"/>
      <w:r w:rsidR="00654ED5">
        <w:rPr>
          <w:sz w:val="24"/>
          <w:szCs w:val="24"/>
        </w:rPr>
        <w:t>Maulien</w:t>
      </w:r>
      <w:proofErr w:type="spellEnd"/>
      <w:r w:rsidR="00654ED5">
        <w:rPr>
          <w:sz w:val="24"/>
          <w:szCs w:val="24"/>
        </w:rPr>
        <w:t>, die das Gespräch einseitig abrupt beendete.</w:t>
      </w:r>
    </w:p>
    <w:p w:rsidR="00654ED5" w:rsidRPr="004A7F00" w:rsidRDefault="00654ED5" w:rsidP="00AC15DC">
      <w:pPr>
        <w:rPr>
          <w:sz w:val="24"/>
          <w:szCs w:val="24"/>
          <w:u w:val="single"/>
        </w:rPr>
      </w:pPr>
      <w:r w:rsidRPr="004A7F00">
        <w:rPr>
          <w:sz w:val="24"/>
          <w:szCs w:val="24"/>
          <w:u w:val="single"/>
        </w:rPr>
        <w:t xml:space="preserve">Nu erklärte gegenüber </w:t>
      </w:r>
      <w:proofErr w:type="spellStart"/>
      <w:r w:rsidRPr="004A7F00">
        <w:rPr>
          <w:sz w:val="24"/>
          <w:szCs w:val="24"/>
          <w:u w:val="single"/>
        </w:rPr>
        <w:t>Nä</w:t>
      </w:r>
      <w:proofErr w:type="spellEnd"/>
      <w:r w:rsidRPr="004A7F00">
        <w:rPr>
          <w:sz w:val="24"/>
          <w:szCs w:val="24"/>
          <w:u w:val="single"/>
        </w:rPr>
        <w:t xml:space="preserve">, dass </w:t>
      </w:r>
      <w:r w:rsidR="00320FB0" w:rsidRPr="004A7F00">
        <w:rPr>
          <w:sz w:val="24"/>
          <w:szCs w:val="24"/>
          <w:u w:val="single"/>
        </w:rPr>
        <w:t>Frau M erklärt habe, den Fall Nusser</w:t>
      </w:r>
      <w:r w:rsidRPr="004A7F00">
        <w:rPr>
          <w:sz w:val="24"/>
          <w:szCs w:val="24"/>
          <w:u w:val="single"/>
        </w:rPr>
        <w:t xml:space="preserve"> nicht zu kennen.</w:t>
      </w:r>
    </w:p>
    <w:p w:rsidR="004A7F00" w:rsidRDefault="004A7F00" w:rsidP="00AC1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er von der Bürgerinitiative Prozessbeobachter sei und dass Nu um Hilfe gebeten habe. Die Aussagen von  Nu seien für ihn </w:t>
      </w:r>
      <w:r w:rsidR="002A5078">
        <w:rPr>
          <w:sz w:val="24"/>
          <w:szCs w:val="24"/>
        </w:rPr>
        <w:t xml:space="preserve">absolut </w:t>
      </w:r>
      <w:r>
        <w:rPr>
          <w:sz w:val="24"/>
          <w:szCs w:val="24"/>
        </w:rPr>
        <w:t>glaubhaft</w:t>
      </w:r>
      <w:r w:rsidR="002A5078">
        <w:rPr>
          <w:sz w:val="24"/>
          <w:szCs w:val="24"/>
        </w:rPr>
        <w:t xml:space="preserve"> da </w:t>
      </w:r>
      <w:proofErr w:type="spellStart"/>
      <w:r w:rsidR="002A5078"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aus eigener Erfahrung die Vorgänge aus Justiz und Psychiatrie kenne.</w:t>
      </w:r>
    </w:p>
    <w:p w:rsidR="00654ED5" w:rsidRDefault="00320FB0" w:rsidP="00AC15DC">
      <w:pPr>
        <w:rPr>
          <w:sz w:val="24"/>
          <w:szCs w:val="24"/>
        </w:rPr>
      </w:pPr>
      <w:r>
        <w:rPr>
          <w:sz w:val="24"/>
          <w:szCs w:val="24"/>
        </w:rPr>
        <w:t xml:space="preserve">M behauptet </w:t>
      </w:r>
      <w:r w:rsidR="00654ED5">
        <w:rPr>
          <w:sz w:val="24"/>
          <w:szCs w:val="24"/>
        </w:rPr>
        <w:t xml:space="preserve">Im Telefonat </w:t>
      </w:r>
      <w:r>
        <w:rPr>
          <w:sz w:val="24"/>
          <w:szCs w:val="24"/>
        </w:rPr>
        <w:t xml:space="preserve">mit </w:t>
      </w: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>, dass sie den Fall Nu kenne. Nu sei am Telefon laut geworden und dies sei für sie keine Gesprächsgrundlage. Daraufhin habe sie aufgelegt.</w:t>
      </w:r>
    </w:p>
    <w:p w:rsidR="002A5078" w:rsidRDefault="002A5078" w:rsidP="00AC1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Nä</w:t>
      </w:r>
      <w:proofErr w:type="spellEnd"/>
      <w:r>
        <w:rPr>
          <w:sz w:val="24"/>
          <w:szCs w:val="24"/>
        </w:rPr>
        <w:t xml:space="preserve"> erklärt, dass in der Situation des Unrechterlebens und Zerstörung von Haus und Hof eine angespannte emotionale Lage bestehe</w:t>
      </w:r>
      <w:r w:rsidR="002501A1">
        <w:rPr>
          <w:sz w:val="24"/>
          <w:szCs w:val="24"/>
        </w:rPr>
        <w:t xml:space="preserve"> und verständlich sei</w:t>
      </w:r>
      <w:r>
        <w:rPr>
          <w:sz w:val="24"/>
          <w:szCs w:val="24"/>
        </w:rPr>
        <w:t xml:space="preserve">. </w:t>
      </w:r>
      <w:r w:rsidR="005954AA">
        <w:rPr>
          <w:sz w:val="24"/>
          <w:szCs w:val="24"/>
        </w:rPr>
        <w:t xml:space="preserve">Nu sei ihm bekannt als sachlich und fachlich qualifizierter Gesprächspartner. </w:t>
      </w:r>
      <w:proofErr w:type="spellStart"/>
      <w:r w:rsidR="007A3DCA">
        <w:rPr>
          <w:sz w:val="24"/>
          <w:szCs w:val="24"/>
        </w:rPr>
        <w:t>Nä</w:t>
      </w:r>
      <w:proofErr w:type="spellEnd"/>
      <w:r w:rsidR="007A3DCA">
        <w:rPr>
          <w:sz w:val="24"/>
          <w:szCs w:val="24"/>
        </w:rPr>
        <w:t xml:space="preserve"> wolle sich als nicht direkt Betroffener daher sachlich mit M den Fall erörtern.</w:t>
      </w:r>
    </w:p>
    <w:p w:rsidR="007A3DCA" w:rsidRDefault="007A3DCA" w:rsidP="00AC15DC">
      <w:pPr>
        <w:rPr>
          <w:sz w:val="24"/>
          <w:szCs w:val="24"/>
        </w:rPr>
      </w:pPr>
      <w:r>
        <w:rPr>
          <w:sz w:val="24"/>
          <w:szCs w:val="24"/>
        </w:rPr>
        <w:t xml:space="preserve">M fragt ob </w:t>
      </w: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alle Akten vorliegen würden.</w:t>
      </w:r>
    </w:p>
    <w:p w:rsidR="007A3DCA" w:rsidRDefault="007A3DCA" w:rsidP="00AC1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gibt an, dass ihm viele Akten vorliegen würden. Alle habe er nicht studiert</w:t>
      </w:r>
      <w:r w:rsidR="00652FCE">
        <w:rPr>
          <w:sz w:val="24"/>
          <w:szCs w:val="24"/>
        </w:rPr>
        <w:t xml:space="preserve">, dies sei nicht seine Aufgabe. </w:t>
      </w:r>
      <w:r w:rsidR="005D7673">
        <w:rPr>
          <w:sz w:val="24"/>
          <w:szCs w:val="24"/>
        </w:rPr>
        <w:t>Die Aussagen des Nu</w:t>
      </w:r>
      <w:r w:rsidR="00652FCE">
        <w:rPr>
          <w:sz w:val="24"/>
          <w:szCs w:val="24"/>
        </w:rPr>
        <w:t xml:space="preserve"> seien für ihn auf Grund der Tatsachen glaubhaft.</w:t>
      </w:r>
    </w:p>
    <w:p w:rsidR="00652FCE" w:rsidRDefault="00652FCE" w:rsidP="00AC15DC">
      <w:pPr>
        <w:rPr>
          <w:sz w:val="24"/>
          <w:szCs w:val="24"/>
        </w:rPr>
      </w:pPr>
      <w:r>
        <w:rPr>
          <w:sz w:val="24"/>
          <w:szCs w:val="24"/>
        </w:rPr>
        <w:t xml:space="preserve">M fordert </w:t>
      </w: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solle alles aufschreiben  und ihr dann berichten.</w:t>
      </w:r>
    </w:p>
    <w:p w:rsidR="00652FCE" w:rsidRDefault="00652FCE" w:rsidP="00AC1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dies auf Grund seiner Kenntnis zu vorliegendem Schriftverkehr </w:t>
      </w:r>
      <w:r w:rsidR="00DE2EFE">
        <w:rPr>
          <w:sz w:val="24"/>
          <w:szCs w:val="24"/>
        </w:rPr>
        <w:t xml:space="preserve">von Nu mit dem </w:t>
      </w:r>
      <w:proofErr w:type="spellStart"/>
      <w:r w:rsidR="00DE2EFE">
        <w:rPr>
          <w:sz w:val="24"/>
          <w:szCs w:val="24"/>
        </w:rPr>
        <w:t>Stami</w:t>
      </w:r>
      <w:proofErr w:type="spellEnd"/>
      <w:r w:rsidR="00DE2EFE">
        <w:rPr>
          <w:sz w:val="24"/>
          <w:szCs w:val="24"/>
        </w:rPr>
        <w:t xml:space="preserve"> und anderer Ministerien und  Behörden nicht ein zweites Mal erforderlich</w:t>
      </w:r>
      <w:r w:rsidR="005D7673">
        <w:rPr>
          <w:sz w:val="24"/>
          <w:szCs w:val="24"/>
        </w:rPr>
        <w:t xml:space="preserve"> sei</w:t>
      </w:r>
      <w:r w:rsidR="00DE2EFE">
        <w:rPr>
          <w:sz w:val="24"/>
          <w:szCs w:val="24"/>
        </w:rPr>
        <w:t xml:space="preserve">. Dem </w:t>
      </w:r>
      <w:proofErr w:type="spellStart"/>
      <w:r w:rsidR="00DE2EFE">
        <w:rPr>
          <w:sz w:val="24"/>
          <w:szCs w:val="24"/>
        </w:rPr>
        <w:t>Stami</w:t>
      </w:r>
      <w:proofErr w:type="spellEnd"/>
      <w:r w:rsidR="00DE2EFE">
        <w:rPr>
          <w:sz w:val="24"/>
          <w:szCs w:val="24"/>
        </w:rPr>
        <w:t xml:space="preserve"> und damit dem Ministerpräs</w:t>
      </w:r>
      <w:r w:rsidR="005D7673">
        <w:rPr>
          <w:sz w:val="24"/>
          <w:szCs w:val="24"/>
        </w:rPr>
        <w:t xml:space="preserve">identen </w:t>
      </w:r>
      <w:proofErr w:type="spellStart"/>
      <w:r w:rsidR="005D7673">
        <w:rPr>
          <w:sz w:val="24"/>
          <w:szCs w:val="24"/>
        </w:rPr>
        <w:t>Kretschmann</w:t>
      </w:r>
      <w:proofErr w:type="spellEnd"/>
      <w:r w:rsidR="005D7673">
        <w:rPr>
          <w:sz w:val="24"/>
          <w:szCs w:val="24"/>
        </w:rPr>
        <w:t xml:space="preserve"> seien</w:t>
      </w:r>
      <w:r w:rsidR="00DE2EFE">
        <w:rPr>
          <w:sz w:val="24"/>
          <w:szCs w:val="24"/>
        </w:rPr>
        <w:t xml:space="preserve"> alle relevanten Fakten bekannt.</w:t>
      </w:r>
    </w:p>
    <w:p w:rsidR="00F30B64" w:rsidRDefault="00F30B64" w:rsidP="00AC15DC">
      <w:pPr>
        <w:rPr>
          <w:sz w:val="24"/>
          <w:szCs w:val="24"/>
        </w:rPr>
      </w:pPr>
      <w:r>
        <w:rPr>
          <w:sz w:val="24"/>
          <w:szCs w:val="24"/>
        </w:rPr>
        <w:t>M drängt auf Beendigung des Gesprächs.</w:t>
      </w:r>
    </w:p>
    <w:p w:rsidR="00AC15DC" w:rsidRDefault="00392E93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der  Fall Nusser von Anfang durch Betrug durch Bank und Behörden </w:t>
      </w:r>
      <w:r w:rsidR="005D7673">
        <w:rPr>
          <w:sz w:val="24"/>
          <w:szCs w:val="24"/>
        </w:rPr>
        <w:t>aufgebaut sei</w:t>
      </w:r>
      <w:r>
        <w:rPr>
          <w:sz w:val="24"/>
          <w:szCs w:val="24"/>
        </w:rPr>
        <w:t>. Als Beispiel nennt er, dass die Volksbank keinen Beweis zur Auszahlung eines Kredites</w:t>
      </w:r>
      <w:r w:rsidR="002674FF">
        <w:rPr>
          <w:sz w:val="24"/>
          <w:szCs w:val="24"/>
        </w:rPr>
        <w:t xml:space="preserve"> an Nu </w:t>
      </w:r>
      <w:r>
        <w:rPr>
          <w:sz w:val="24"/>
          <w:szCs w:val="24"/>
        </w:rPr>
        <w:t xml:space="preserve"> liefern kann</w:t>
      </w:r>
      <w:r w:rsidR="002674FF">
        <w:rPr>
          <w:sz w:val="24"/>
          <w:szCs w:val="24"/>
        </w:rPr>
        <w:t>. Eine willkürliche Zwangsversteigerung ohne Rechtskraft sei erfolgt.</w:t>
      </w:r>
    </w:p>
    <w:p w:rsidR="002674FF" w:rsidRDefault="002674FF" w:rsidP="00823B99">
      <w:pPr>
        <w:rPr>
          <w:sz w:val="24"/>
          <w:szCs w:val="24"/>
        </w:rPr>
      </w:pPr>
      <w:r>
        <w:rPr>
          <w:sz w:val="24"/>
          <w:szCs w:val="24"/>
        </w:rPr>
        <w:t>M behauptet, dass Nu ja rechtliche Möglichkeiten habe.</w:t>
      </w:r>
    </w:p>
    <w:p w:rsidR="002674FF" w:rsidRDefault="002674FF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fragt welche diese sind</w:t>
      </w:r>
    </w:p>
    <w:p w:rsidR="002674FF" w:rsidRDefault="002674FF" w:rsidP="00823B99">
      <w:pPr>
        <w:rPr>
          <w:sz w:val="24"/>
          <w:szCs w:val="24"/>
        </w:rPr>
      </w:pPr>
      <w:r>
        <w:rPr>
          <w:sz w:val="24"/>
          <w:szCs w:val="24"/>
        </w:rPr>
        <w:t>M sagt, dass Nu der Rechtsweg offen stehen würde. Dazu müsse er eben einen Anwalt beauftragen.</w:t>
      </w:r>
      <w:r w:rsidR="00AF55F1">
        <w:rPr>
          <w:sz w:val="24"/>
          <w:szCs w:val="24"/>
        </w:rPr>
        <w:t xml:space="preserve"> </w:t>
      </w:r>
    </w:p>
    <w:p w:rsidR="002674FF" w:rsidRDefault="002674FF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ein Anwalt ebenso wie Prozesskostenhilfe usw. </w:t>
      </w:r>
      <w:r w:rsidR="00AF55F1">
        <w:rPr>
          <w:sz w:val="24"/>
          <w:szCs w:val="24"/>
        </w:rPr>
        <w:t>nicht gewährt würde und fragt, was Nu tun könne, wenn er mangels finanzieller Mittel  kein rechtliches Gehör erhält.</w:t>
      </w:r>
    </w:p>
    <w:p w:rsidR="006F426B" w:rsidRDefault="006F426B" w:rsidP="00823B99">
      <w:pPr>
        <w:rPr>
          <w:sz w:val="24"/>
          <w:szCs w:val="24"/>
        </w:rPr>
      </w:pPr>
      <w:r>
        <w:rPr>
          <w:sz w:val="24"/>
          <w:szCs w:val="24"/>
        </w:rPr>
        <w:t>M erklärt, dass es nicht ihre Aufgabe sei Rechtsauskünfte zu erteilen. Dafür sei die Justiz zuständig und fordert die BI Prozessbeobachter</w:t>
      </w:r>
      <w:r w:rsidR="00632FB2">
        <w:rPr>
          <w:sz w:val="24"/>
          <w:szCs w:val="24"/>
        </w:rPr>
        <w:t xml:space="preserve"> auf, </w:t>
      </w:r>
      <w:r>
        <w:rPr>
          <w:sz w:val="24"/>
          <w:szCs w:val="24"/>
        </w:rPr>
        <w:t xml:space="preserve"> die Prozesskosten vorzustrecken</w:t>
      </w:r>
    </w:p>
    <w:p w:rsidR="00F2056A" w:rsidRDefault="00F2056A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die Mitglieder der BI allesamt selber auf Grund von Willküraktionen und Unrecht in Finanznot stecken und keine Prozesse finanzieren könnten.</w:t>
      </w:r>
    </w:p>
    <w:p w:rsidR="006F426B" w:rsidRDefault="006F426B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erklärt, dass die Justiz </w:t>
      </w:r>
      <w:r w:rsidR="00A252C9">
        <w:rPr>
          <w:sz w:val="24"/>
          <w:szCs w:val="24"/>
        </w:rPr>
        <w:t>im Ländle durch verschiedene Fälle beweisbar versagt und die Gesetze nicht befolge.</w:t>
      </w:r>
    </w:p>
    <w:p w:rsidR="00A252C9" w:rsidRPr="00A252C9" w:rsidRDefault="00A252C9" w:rsidP="00A252C9">
      <w:pPr>
        <w:rPr>
          <w:sz w:val="24"/>
          <w:szCs w:val="24"/>
        </w:rPr>
      </w:pPr>
      <w:r w:rsidRPr="00A252C9">
        <w:rPr>
          <w:sz w:val="24"/>
          <w:szCs w:val="24"/>
        </w:rPr>
        <w:t>M Will das Gespräch wieder beenden</w:t>
      </w:r>
    </w:p>
    <w:p w:rsidR="00632FB2" w:rsidRDefault="00F2056A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</w:t>
      </w:r>
      <w:r w:rsidR="00A252C9">
        <w:rPr>
          <w:sz w:val="24"/>
          <w:szCs w:val="24"/>
        </w:rPr>
        <w:t xml:space="preserve">bittet um Fortführung des Telefonates um den Sachstand zu erörtern. </w:t>
      </w:r>
    </w:p>
    <w:p w:rsidR="00D160B2" w:rsidRDefault="00D160B2" w:rsidP="00823B99">
      <w:pPr>
        <w:rPr>
          <w:sz w:val="24"/>
          <w:szCs w:val="24"/>
        </w:rPr>
      </w:pPr>
      <w:r>
        <w:rPr>
          <w:sz w:val="24"/>
          <w:szCs w:val="24"/>
        </w:rPr>
        <w:t>M verweist wiederholt auf die Jus</w:t>
      </w:r>
      <w:r w:rsidR="0067407D">
        <w:rPr>
          <w:sz w:val="24"/>
          <w:szCs w:val="24"/>
        </w:rPr>
        <w:t>ti</w:t>
      </w:r>
      <w:r>
        <w:rPr>
          <w:sz w:val="24"/>
          <w:szCs w:val="24"/>
        </w:rPr>
        <w:t>z</w:t>
      </w:r>
    </w:p>
    <w:p w:rsidR="00D160B2" w:rsidRDefault="00D160B2" w:rsidP="00D160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Nä</w:t>
      </w:r>
      <w:proofErr w:type="spellEnd"/>
      <w:r>
        <w:rPr>
          <w:sz w:val="24"/>
          <w:szCs w:val="24"/>
        </w:rPr>
        <w:t xml:space="preserve"> erklärt, dass bei Nichtfunktion der Justiz die Politiker und damit der oberste Landesvater </w:t>
      </w:r>
      <w:proofErr w:type="spellStart"/>
      <w:r>
        <w:rPr>
          <w:sz w:val="24"/>
          <w:szCs w:val="24"/>
        </w:rPr>
        <w:t>Kretschmann</w:t>
      </w:r>
      <w:proofErr w:type="spellEnd"/>
      <w:r>
        <w:rPr>
          <w:sz w:val="24"/>
          <w:szCs w:val="24"/>
        </w:rPr>
        <w:t xml:space="preserve"> in der Verantwortung stehen.</w:t>
      </w:r>
      <w:r w:rsidRPr="00D160B2">
        <w:rPr>
          <w:sz w:val="24"/>
          <w:szCs w:val="24"/>
        </w:rPr>
        <w:t xml:space="preserve"> </w:t>
      </w:r>
      <w:r>
        <w:rPr>
          <w:sz w:val="24"/>
          <w:szCs w:val="24"/>
        </w:rPr>
        <w:t>Die verantwortlichen Volksvertreter würden vorsätzlich Gespräche verweigern.</w:t>
      </w:r>
    </w:p>
    <w:p w:rsidR="00D160B2" w:rsidRDefault="00736C8D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stellt fest, dass er M wohl keine Nachhilfe in Allgemeinbildung geben müsse und dass sie den Fall </w:t>
      </w:r>
      <w:proofErr w:type="spellStart"/>
      <w:r>
        <w:rPr>
          <w:sz w:val="24"/>
          <w:szCs w:val="24"/>
        </w:rPr>
        <w:t>Mollath</w:t>
      </w:r>
      <w:proofErr w:type="spellEnd"/>
      <w:r>
        <w:rPr>
          <w:sz w:val="24"/>
          <w:szCs w:val="24"/>
        </w:rPr>
        <w:t xml:space="preserve"> kenne. </w:t>
      </w:r>
    </w:p>
    <w:p w:rsidR="00736C8D" w:rsidRDefault="00736C8D" w:rsidP="00823B99">
      <w:pPr>
        <w:rPr>
          <w:sz w:val="24"/>
          <w:szCs w:val="24"/>
        </w:rPr>
      </w:pPr>
      <w:r>
        <w:rPr>
          <w:sz w:val="24"/>
          <w:szCs w:val="24"/>
        </w:rPr>
        <w:t>M stimmt dem zu</w:t>
      </w:r>
      <w:r w:rsidR="0067407D">
        <w:rPr>
          <w:sz w:val="24"/>
          <w:szCs w:val="24"/>
        </w:rPr>
        <w:t>,</w:t>
      </w:r>
      <w:r>
        <w:rPr>
          <w:sz w:val="24"/>
          <w:szCs w:val="24"/>
        </w:rPr>
        <w:t xml:space="preserve"> denn sie kennt den Fall </w:t>
      </w:r>
      <w:proofErr w:type="spellStart"/>
      <w:r>
        <w:rPr>
          <w:sz w:val="24"/>
          <w:szCs w:val="24"/>
        </w:rPr>
        <w:t>Mollath</w:t>
      </w:r>
      <w:proofErr w:type="spellEnd"/>
      <w:r>
        <w:rPr>
          <w:sz w:val="24"/>
          <w:szCs w:val="24"/>
        </w:rPr>
        <w:t>.</w:t>
      </w:r>
    </w:p>
    <w:p w:rsidR="00AC15DC" w:rsidRDefault="004A0BE4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fordert BW braucht keine </w:t>
      </w:r>
      <w:proofErr w:type="spellStart"/>
      <w:r>
        <w:rPr>
          <w:sz w:val="24"/>
          <w:szCs w:val="24"/>
        </w:rPr>
        <w:t>Mollath</w:t>
      </w:r>
      <w:proofErr w:type="spellEnd"/>
      <w:r>
        <w:rPr>
          <w:sz w:val="24"/>
          <w:szCs w:val="24"/>
        </w:rPr>
        <w:t xml:space="preserve"> – Fälle.</w:t>
      </w:r>
    </w:p>
    <w:p w:rsidR="004A0BE4" w:rsidRDefault="004A0BE4" w:rsidP="00823B99">
      <w:pPr>
        <w:rPr>
          <w:sz w:val="24"/>
          <w:szCs w:val="24"/>
        </w:rPr>
      </w:pPr>
      <w:r>
        <w:rPr>
          <w:sz w:val="24"/>
          <w:szCs w:val="24"/>
        </w:rPr>
        <w:t>M will dies nicht wahrhaben und fordert erneut eine umfangreiche schriftliche Darstellung.</w:t>
      </w:r>
    </w:p>
    <w:p w:rsidR="004A0BE4" w:rsidRDefault="004A0BE4" w:rsidP="0082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Nä</w:t>
      </w:r>
      <w:proofErr w:type="spellEnd"/>
      <w:r w:rsidR="008D5C5F">
        <w:rPr>
          <w:sz w:val="24"/>
          <w:szCs w:val="24"/>
        </w:rPr>
        <w:t xml:space="preserve"> verdeutlicht, dass dem Ministerpräsidenten alle relevanten Fakten in Schriftform vorliegen würden. Auf Grund des aktuell laufenden Abbruchs der Inneneinrichtung des Wohnhauses sei „F</w:t>
      </w:r>
      <w:r w:rsidR="00DF5BD7">
        <w:rPr>
          <w:sz w:val="24"/>
          <w:szCs w:val="24"/>
        </w:rPr>
        <w:t>e</w:t>
      </w:r>
      <w:r w:rsidR="008D5C5F">
        <w:rPr>
          <w:sz w:val="24"/>
          <w:szCs w:val="24"/>
        </w:rPr>
        <w:t>uer unterm Dach</w:t>
      </w:r>
      <w:r w:rsidR="00DF5BD7">
        <w:rPr>
          <w:sz w:val="24"/>
          <w:szCs w:val="24"/>
        </w:rPr>
        <w:t xml:space="preserve">“ und somit müssten keine Akten gewälzt,  sondern die </w:t>
      </w:r>
      <w:proofErr w:type="spellStart"/>
      <w:r w:rsidR="00DF5BD7">
        <w:rPr>
          <w:sz w:val="24"/>
          <w:szCs w:val="24"/>
        </w:rPr>
        <w:t>Feuerweht</w:t>
      </w:r>
      <w:proofErr w:type="spellEnd"/>
      <w:r w:rsidR="00DF5BD7">
        <w:rPr>
          <w:sz w:val="24"/>
          <w:szCs w:val="24"/>
        </w:rPr>
        <w:t xml:space="preserve"> in der Form des MP – Einsatzes eingreifen. Hierzu könne Frau M offensichtlich keine Alternative benennen.</w:t>
      </w:r>
    </w:p>
    <w:p w:rsidR="00727B60" w:rsidRDefault="00727B60" w:rsidP="00823B9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7407D">
        <w:rPr>
          <w:sz w:val="24"/>
          <w:szCs w:val="24"/>
        </w:rPr>
        <w:t xml:space="preserve"> fällt wiederholt ins Wort und</w:t>
      </w:r>
      <w:r>
        <w:rPr>
          <w:sz w:val="24"/>
          <w:szCs w:val="24"/>
        </w:rPr>
        <w:t xml:space="preserve"> beendet trotz Protest von </w:t>
      </w: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das Gespräch abrupt.</w:t>
      </w:r>
    </w:p>
    <w:p w:rsidR="000C03EB" w:rsidRDefault="003338E2" w:rsidP="00823B99">
      <w:pPr>
        <w:rPr>
          <w:sz w:val="24"/>
          <w:szCs w:val="24"/>
        </w:rPr>
      </w:pPr>
      <w:r w:rsidRPr="003338E2">
        <w:rPr>
          <w:b/>
          <w:sz w:val="24"/>
          <w:szCs w:val="24"/>
        </w:rPr>
        <w:t>Fazit:</w:t>
      </w:r>
      <w:r>
        <w:rPr>
          <w:sz w:val="24"/>
          <w:szCs w:val="24"/>
        </w:rPr>
        <w:t xml:space="preserve"> Frau M hat zur Aktenkenntnis </w:t>
      </w:r>
      <w:r w:rsidR="00727B60">
        <w:rPr>
          <w:sz w:val="24"/>
          <w:szCs w:val="24"/>
        </w:rPr>
        <w:t xml:space="preserve">Nusser </w:t>
      </w:r>
      <w:r>
        <w:rPr>
          <w:sz w:val="24"/>
          <w:szCs w:val="24"/>
        </w:rPr>
        <w:t>offenbar die Unwahrheit gesagt. Hilfe in der bekannten Notsituation wird ver</w:t>
      </w:r>
      <w:r w:rsidR="00727B60">
        <w:rPr>
          <w:sz w:val="24"/>
          <w:szCs w:val="24"/>
        </w:rPr>
        <w:t>w</w:t>
      </w:r>
      <w:r>
        <w:rPr>
          <w:sz w:val="24"/>
          <w:szCs w:val="24"/>
        </w:rPr>
        <w:t xml:space="preserve">eigert und auf den angeblich gewährten Rechtsweg verwiesen. Trotz wiederholter Drohungen zum Gesprächsabbruch bleibt </w:t>
      </w:r>
      <w:proofErr w:type="spellStart"/>
      <w:r>
        <w:rPr>
          <w:sz w:val="24"/>
          <w:szCs w:val="24"/>
        </w:rPr>
        <w:t>Nä</w:t>
      </w:r>
      <w:proofErr w:type="spellEnd"/>
      <w:r>
        <w:rPr>
          <w:sz w:val="24"/>
          <w:szCs w:val="24"/>
        </w:rPr>
        <w:t xml:space="preserve"> sachlich und ruhig im Ton.</w:t>
      </w:r>
      <w:r w:rsidR="00727B60">
        <w:rPr>
          <w:sz w:val="24"/>
          <w:szCs w:val="24"/>
        </w:rPr>
        <w:t xml:space="preserve"> In Anbetracht der Vorgeschichte und der aktuellen Ereign</w:t>
      </w:r>
      <w:r w:rsidR="0009188B">
        <w:rPr>
          <w:sz w:val="24"/>
          <w:szCs w:val="24"/>
        </w:rPr>
        <w:t xml:space="preserve">isse ist das Gebaren von Frau </w:t>
      </w:r>
      <w:proofErr w:type="spellStart"/>
      <w:r w:rsidR="0009188B">
        <w:rPr>
          <w:sz w:val="24"/>
          <w:szCs w:val="24"/>
        </w:rPr>
        <w:t>M</w:t>
      </w:r>
      <w:r w:rsidR="00A03E63">
        <w:rPr>
          <w:sz w:val="24"/>
          <w:szCs w:val="24"/>
        </w:rPr>
        <w:t>ou</w:t>
      </w:r>
      <w:r w:rsidR="0009188B">
        <w:rPr>
          <w:sz w:val="24"/>
          <w:szCs w:val="24"/>
        </w:rPr>
        <w:t>lien</w:t>
      </w:r>
      <w:proofErr w:type="spellEnd"/>
      <w:r w:rsidR="0009188B">
        <w:rPr>
          <w:sz w:val="24"/>
          <w:szCs w:val="24"/>
        </w:rPr>
        <w:t xml:space="preserve"> </w:t>
      </w:r>
      <w:r w:rsidR="00727B60">
        <w:rPr>
          <w:sz w:val="24"/>
          <w:szCs w:val="24"/>
        </w:rPr>
        <w:t>unangebracht.</w:t>
      </w:r>
      <w:r w:rsidR="000C03EB">
        <w:rPr>
          <w:sz w:val="24"/>
          <w:szCs w:val="24"/>
        </w:rPr>
        <w:t xml:space="preserve"> Es besteht der Verdacht, dass sie der Aufgabe des Ministerpräsidenten als „</w:t>
      </w:r>
      <w:proofErr w:type="spellStart"/>
      <w:r w:rsidR="000C03EB">
        <w:rPr>
          <w:sz w:val="24"/>
          <w:szCs w:val="24"/>
        </w:rPr>
        <w:t>ministre</w:t>
      </w:r>
      <w:proofErr w:type="spellEnd"/>
      <w:r w:rsidR="000C03EB">
        <w:rPr>
          <w:sz w:val="24"/>
          <w:szCs w:val="24"/>
        </w:rPr>
        <w:t>“ = 1. Diener der Bürger nicht gerecht wird. Dies steht auch im krassen Widerspruch zur ausgerufenen Bürgergesellschaft und Aufforderung der Bürger mit Zivilcourage zu sozialem Engagement.</w:t>
      </w:r>
    </w:p>
    <w:p w:rsidR="00AC15DC" w:rsidRDefault="000C03EB" w:rsidP="00823B99">
      <w:pPr>
        <w:rPr>
          <w:sz w:val="24"/>
          <w:szCs w:val="24"/>
        </w:rPr>
      </w:pPr>
      <w:r w:rsidRPr="00A82C9C">
        <w:rPr>
          <w:b/>
          <w:sz w:val="24"/>
          <w:szCs w:val="24"/>
        </w:rPr>
        <w:t>Bemerkung:</w:t>
      </w:r>
      <w:r>
        <w:rPr>
          <w:sz w:val="24"/>
          <w:szCs w:val="24"/>
        </w:rPr>
        <w:t xml:space="preserve">  A</w:t>
      </w:r>
      <w:r w:rsidR="00A82C9C">
        <w:rPr>
          <w:sz w:val="24"/>
          <w:szCs w:val="24"/>
        </w:rPr>
        <w:t>ls Anlage ist ein Flugblatt zum 12.6.2013 zum Besuch des Landtages und Information auf der Königstraße – Schlossplatz – Fahnenrondell beigelegt. Es wird um Beachtung und Besuch gebeten.</w:t>
      </w:r>
    </w:p>
    <w:p w:rsidR="006A5E13" w:rsidRDefault="006A5E13" w:rsidP="00823B99">
      <w:pPr>
        <w:rPr>
          <w:sz w:val="24"/>
          <w:szCs w:val="24"/>
        </w:rPr>
      </w:pPr>
      <w:r>
        <w:rPr>
          <w:sz w:val="24"/>
          <w:szCs w:val="24"/>
        </w:rPr>
        <w:t>Mit obiger Sachverhaltsschilderung begründen wir den</w:t>
      </w:r>
      <w:r w:rsidR="00976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A5E13" w:rsidRPr="006A0FF5" w:rsidRDefault="006A5E13" w:rsidP="00823B99">
      <w:pPr>
        <w:rPr>
          <w:sz w:val="24"/>
          <w:szCs w:val="24"/>
        </w:rPr>
      </w:pPr>
      <w:r w:rsidRPr="006A5E13">
        <w:rPr>
          <w:b/>
          <w:sz w:val="24"/>
          <w:szCs w:val="24"/>
        </w:rPr>
        <w:t>Antrag:</w:t>
      </w:r>
      <w:r>
        <w:rPr>
          <w:sz w:val="24"/>
          <w:szCs w:val="24"/>
        </w:rPr>
        <w:t xml:space="preserve"> Auf sofortige Einstellung der Abbru</w:t>
      </w:r>
      <w:r w:rsidR="009766D3">
        <w:rPr>
          <w:sz w:val="24"/>
          <w:szCs w:val="24"/>
        </w:rPr>
        <w:t>ch</w:t>
      </w:r>
      <w:r>
        <w:rPr>
          <w:sz w:val="24"/>
          <w:szCs w:val="24"/>
        </w:rPr>
        <w:t>arbeiten</w:t>
      </w:r>
    </w:p>
    <w:p w:rsidR="00E00D3A" w:rsidRDefault="00E00D3A" w:rsidP="00CB0A5B">
      <w:pPr>
        <w:rPr>
          <w:sz w:val="24"/>
          <w:szCs w:val="24"/>
        </w:rPr>
      </w:pPr>
      <w:r>
        <w:rPr>
          <w:sz w:val="24"/>
          <w:szCs w:val="24"/>
        </w:rPr>
        <w:t>Wir erwarten Ihre</w:t>
      </w:r>
      <w:r w:rsidR="00A82C9C">
        <w:rPr>
          <w:sz w:val="24"/>
          <w:szCs w:val="24"/>
        </w:rPr>
        <w:t xml:space="preserve">n Besuch und eine unverzügliche </w:t>
      </w:r>
      <w:r>
        <w:rPr>
          <w:sz w:val="24"/>
          <w:szCs w:val="24"/>
        </w:rPr>
        <w:t xml:space="preserve">positive </w:t>
      </w:r>
      <w:r w:rsidR="006A5E13">
        <w:rPr>
          <w:sz w:val="24"/>
          <w:szCs w:val="24"/>
        </w:rPr>
        <w:t xml:space="preserve">antragsgemäße </w:t>
      </w:r>
      <w:r>
        <w:rPr>
          <w:sz w:val="24"/>
          <w:szCs w:val="24"/>
        </w:rPr>
        <w:t>Rückmeldung und verbleiben</w:t>
      </w:r>
    </w:p>
    <w:p w:rsidR="00E00D3A" w:rsidRDefault="00E00D3A" w:rsidP="00CB0A5B">
      <w:pPr>
        <w:rPr>
          <w:sz w:val="24"/>
          <w:szCs w:val="24"/>
        </w:rPr>
      </w:pPr>
      <w:r>
        <w:rPr>
          <w:sz w:val="24"/>
          <w:szCs w:val="24"/>
        </w:rPr>
        <w:t>Für die Bürgerinitiative Prozessbeobachter</w:t>
      </w:r>
    </w:p>
    <w:p w:rsidR="00E00D3A" w:rsidRDefault="00E00D3A" w:rsidP="00CB0A5B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6A5E13" w:rsidRDefault="006A5E13" w:rsidP="00CB0A5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E00D3A">
        <w:rPr>
          <w:sz w:val="24"/>
          <w:szCs w:val="24"/>
        </w:rPr>
        <w:t xml:space="preserve">osef </w:t>
      </w:r>
      <w:proofErr w:type="spellStart"/>
      <w:r w:rsidR="00E00D3A">
        <w:rPr>
          <w:sz w:val="24"/>
          <w:szCs w:val="24"/>
        </w:rPr>
        <w:t>Nägele</w:t>
      </w:r>
      <w:proofErr w:type="spellEnd"/>
    </w:p>
    <w:p w:rsidR="006A0FF5" w:rsidRPr="0009188B" w:rsidRDefault="0058100B" w:rsidP="0009188B">
      <w:pPr>
        <w:rPr>
          <w:sz w:val="24"/>
          <w:szCs w:val="24"/>
        </w:rPr>
      </w:pPr>
      <w:r w:rsidRPr="006A5E13">
        <w:rPr>
          <w:b/>
          <w:sz w:val="24"/>
          <w:szCs w:val="24"/>
        </w:rPr>
        <w:t>Anlage:</w:t>
      </w:r>
      <w:r>
        <w:rPr>
          <w:sz w:val="24"/>
          <w:szCs w:val="24"/>
        </w:rPr>
        <w:t xml:space="preserve"> </w:t>
      </w:r>
      <w:r w:rsidR="006A5E13">
        <w:rPr>
          <w:sz w:val="24"/>
          <w:szCs w:val="24"/>
        </w:rPr>
        <w:t>Flugblatt Einladung zum 12.6.2013</w:t>
      </w:r>
    </w:p>
    <w:sectPr w:rsidR="006A0FF5" w:rsidRPr="0009188B" w:rsidSect="00047F44">
      <w:headerReference w:type="default" r:id="rId8"/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8" w:rsidRDefault="003462E8" w:rsidP="00823B99">
      <w:pPr>
        <w:spacing w:after="0" w:line="240" w:lineRule="auto"/>
      </w:pPr>
      <w:r>
        <w:separator/>
      </w:r>
    </w:p>
  </w:endnote>
  <w:endnote w:type="continuationSeparator" w:id="0">
    <w:p w:rsidR="003462E8" w:rsidRDefault="003462E8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3462E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E91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8" w:rsidRDefault="003462E8" w:rsidP="00823B99">
      <w:pPr>
        <w:spacing w:after="0" w:line="240" w:lineRule="auto"/>
      </w:pPr>
      <w:r>
        <w:separator/>
      </w:r>
    </w:p>
  </w:footnote>
  <w:footnote w:type="continuationSeparator" w:id="0">
    <w:p w:rsidR="003462E8" w:rsidRDefault="003462E8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7002"/>
      <w:docPartObj>
        <w:docPartGallery w:val="Page Numbers (Top of Page)"/>
        <w:docPartUnique/>
      </w:docPartObj>
    </w:sdtPr>
    <w:sdtEndPr/>
    <w:sdtContent>
      <w:p w:rsidR="009766D3" w:rsidRDefault="009766D3">
        <w:pPr>
          <w:pStyle w:val="Kopfzeile"/>
          <w:jc w:val="center"/>
        </w:pPr>
      </w:p>
      <w:p w:rsidR="006A5E13" w:rsidRDefault="003462E8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E13" w:rsidRDefault="006A5E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7FD"/>
    <w:multiLevelType w:val="hybridMultilevel"/>
    <w:tmpl w:val="576C6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7285"/>
    <w:multiLevelType w:val="hybridMultilevel"/>
    <w:tmpl w:val="DB504E7C"/>
    <w:lvl w:ilvl="0" w:tplc="7A7EA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09188B"/>
    <w:rsid w:val="000A3183"/>
    <w:rsid w:val="000C03EB"/>
    <w:rsid w:val="000F1D60"/>
    <w:rsid w:val="00101442"/>
    <w:rsid w:val="0019510B"/>
    <w:rsid w:val="001A0599"/>
    <w:rsid w:val="001D56A2"/>
    <w:rsid w:val="00240A89"/>
    <w:rsid w:val="00242114"/>
    <w:rsid w:val="002501A1"/>
    <w:rsid w:val="002674FF"/>
    <w:rsid w:val="00274A97"/>
    <w:rsid w:val="002831BA"/>
    <w:rsid w:val="002949D8"/>
    <w:rsid w:val="002A5078"/>
    <w:rsid w:val="00320FB0"/>
    <w:rsid w:val="003338E2"/>
    <w:rsid w:val="003462E8"/>
    <w:rsid w:val="0036400E"/>
    <w:rsid w:val="00392E93"/>
    <w:rsid w:val="003B4FDD"/>
    <w:rsid w:val="004A0BE4"/>
    <w:rsid w:val="004A7F00"/>
    <w:rsid w:val="0058100B"/>
    <w:rsid w:val="005954AA"/>
    <w:rsid w:val="005C6AC4"/>
    <w:rsid w:val="005D7673"/>
    <w:rsid w:val="00622666"/>
    <w:rsid w:val="00632FB2"/>
    <w:rsid w:val="00641B93"/>
    <w:rsid w:val="00652FCE"/>
    <w:rsid w:val="00654ED5"/>
    <w:rsid w:val="0067407D"/>
    <w:rsid w:val="00691AA1"/>
    <w:rsid w:val="006A0FF5"/>
    <w:rsid w:val="006A4887"/>
    <w:rsid w:val="006A5E13"/>
    <w:rsid w:val="006C0904"/>
    <w:rsid w:val="006E4DEC"/>
    <w:rsid w:val="006E7971"/>
    <w:rsid w:val="006F0CE8"/>
    <w:rsid w:val="006F426B"/>
    <w:rsid w:val="0071641D"/>
    <w:rsid w:val="00727B60"/>
    <w:rsid w:val="00736C8D"/>
    <w:rsid w:val="007616CE"/>
    <w:rsid w:val="007A3DCA"/>
    <w:rsid w:val="007E232D"/>
    <w:rsid w:val="00823B99"/>
    <w:rsid w:val="00825E6C"/>
    <w:rsid w:val="00855E91"/>
    <w:rsid w:val="0086722C"/>
    <w:rsid w:val="008A0B66"/>
    <w:rsid w:val="008A4E47"/>
    <w:rsid w:val="008D5C5F"/>
    <w:rsid w:val="0091190E"/>
    <w:rsid w:val="00940799"/>
    <w:rsid w:val="009766D3"/>
    <w:rsid w:val="009D41CD"/>
    <w:rsid w:val="00A03E63"/>
    <w:rsid w:val="00A252C9"/>
    <w:rsid w:val="00A82C9C"/>
    <w:rsid w:val="00AA672C"/>
    <w:rsid w:val="00AC15DC"/>
    <w:rsid w:val="00AF55F1"/>
    <w:rsid w:val="00B34C23"/>
    <w:rsid w:val="00B93B42"/>
    <w:rsid w:val="00C137EA"/>
    <w:rsid w:val="00C94F8B"/>
    <w:rsid w:val="00CB0A5B"/>
    <w:rsid w:val="00CD1317"/>
    <w:rsid w:val="00D1339D"/>
    <w:rsid w:val="00D160B2"/>
    <w:rsid w:val="00D32F92"/>
    <w:rsid w:val="00D4563D"/>
    <w:rsid w:val="00DC15DB"/>
    <w:rsid w:val="00DE2EFE"/>
    <w:rsid w:val="00DF5BD7"/>
    <w:rsid w:val="00E00D3A"/>
    <w:rsid w:val="00E11D3E"/>
    <w:rsid w:val="00E62C15"/>
    <w:rsid w:val="00EA3545"/>
    <w:rsid w:val="00EB51F9"/>
    <w:rsid w:val="00EE6A6B"/>
    <w:rsid w:val="00F2056A"/>
    <w:rsid w:val="00F30B64"/>
    <w:rsid w:val="00F32332"/>
    <w:rsid w:val="00F506C2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C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C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3</Pages>
  <Words>815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2013-06-11T19:54:00Z</cp:lastPrinted>
  <dcterms:created xsi:type="dcterms:W3CDTF">2013-06-14T00:06:00Z</dcterms:created>
  <dcterms:modified xsi:type="dcterms:W3CDTF">2013-06-14T00:06:00Z</dcterms:modified>
</cp:coreProperties>
</file>