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2C" w:rsidRPr="001A0599" w:rsidRDefault="00AA672C" w:rsidP="00047F44">
      <w:pPr>
        <w:pStyle w:val="KeinLeerraum"/>
        <w:rPr>
          <w:b/>
          <w:sz w:val="28"/>
          <w:szCs w:val="28"/>
        </w:rPr>
      </w:pPr>
      <w:r w:rsidRPr="001A0599">
        <w:rPr>
          <w:b/>
          <w:sz w:val="28"/>
          <w:szCs w:val="28"/>
        </w:rPr>
        <w:t>Bürgerinitiative Prozessbeobachter</w:t>
      </w:r>
    </w:p>
    <w:p w:rsidR="00047F44" w:rsidRPr="00120FA0" w:rsidRDefault="00047F44" w:rsidP="00047F44">
      <w:pPr>
        <w:pStyle w:val="KeinLeerraum"/>
        <w:rPr>
          <w:sz w:val="24"/>
          <w:szCs w:val="24"/>
        </w:rPr>
      </w:pPr>
      <w:r w:rsidRPr="00120FA0">
        <w:rPr>
          <w:sz w:val="24"/>
          <w:szCs w:val="24"/>
        </w:rPr>
        <w:t>Kappel 18</w:t>
      </w:r>
    </w:p>
    <w:p w:rsidR="00047F44" w:rsidRPr="00120FA0" w:rsidRDefault="00047F44" w:rsidP="00047F44">
      <w:pPr>
        <w:pStyle w:val="KeinLeerraum"/>
        <w:rPr>
          <w:b/>
          <w:sz w:val="24"/>
          <w:szCs w:val="24"/>
        </w:rPr>
      </w:pPr>
      <w:r w:rsidRPr="00120FA0">
        <w:rPr>
          <w:b/>
          <w:sz w:val="24"/>
          <w:szCs w:val="24"/>
        </w:rPr>
        <w:t>88263 Horgenzell</w:t>
      </w:r>
    </w:p>
    <w:p w:rsidR="00047F44" w:rsidRPr="00A36B7F" w:rsidRDefault="00047F44" w:rsidP="00047F44">
      <w:pPr>
        <w:pStyle w:val="KeinLeerraum"/>
        <w:rPr>
          <w:sz w:val="24"/>
          <w:szCs w:val="24"/>
        </w:rPr>
      </w:pPr>
      <w:r w:rsidRPr="00A36B7F">
        <w:rPr>
          <w:sz w:val="24"/>
          <w:szCs w:val="24"/>
        </w:rPr>
        <w:t>Tel. 07504 91177</w:t>
      </w:r>
      <w:r w:rsidR="002D5F05" w:rsidRPr="00A36B7F">
        <w:rPr>
          <w:sz w:val="24"/>
          <w:szCs w:val="24"/>
        </w:rPr>
        <w:t xml:space="preserve">  </w:t>
      </w:r>
      <w:r w:rsidRPr="00A36B7F">
        <w:rPr>
          <w:sz w:val="24"/>
          <w:szCs w:val="24"/>
        </w:rPr>
        <w:t>Fax 07504 91178</w:t>
      </w:r>
    </w:p>
    <w:p w:rsidR="00047F44" w:rsidRPr="00A36B7F" w:rsidRDefault="00047F44" w:rsidP="00047F44">
      <w:pPr>
        <w:pStyle w:val="KeinLeerraum"/>
        <w:rPr>
          <w:sz w:val="24"/>
          <w:szCs w:val="24"/>
        </w:rPr>
      </w:pPr>
      <w:r w:rsidRPr="00A36B7F">
        <w:rPr>
          <w:sz w:val="24"/>
          <w:szCs w:val="24"/>
        </w:rPr>
        <w:t>www.warnglocke.de</w:t>
      </w:r>
    </w:p>
    <w:p w:rsidR="00047F44" w:rsidRPr="00A36B7F" w:rsidRDefault="00047F44" w:rsidP="00047F44">
      <w:pPr>
        <w:pStyle w:val="KeinLeerraum"/>
      </w:pPr>
    </w:p>
    <w:p w:rsidR="00CD1317" w:rsidRDefault="00506D0C" w:rsidP="00691AA1">
      <w:pPr>
        <w:pStyle w:val="KeinLeerraum"/>
      </w:pPr>
      <w:r>
        <w:t>General</w:t>
      </w:r>
      <w:r w:rsidR="00C7274C">
        <w:t>staatsanwalt</w:t>
      </w:r>
      <w:r>
        <w:t>schaft Stuttgart</w:t>
      </w:r>
    </w:p>
    <w:p w:rsidR="00506D0C" w:rsidRDefault="00506D0C" w:rsidP="00691AA1">
      <w:pPr>
        <w:pStyle w:val="KeinLeerraum"/>
      </w:pPr>
      <w:r>
        <w:t>Leitender Generalstaatsanwalt</w:t>
      </w:r>
    </w:p>
    <w:p w:rsidR="00C7274C" w:rsidRDefault="00C7274C" w:rsidP="00691AA1">
      <w:pPr>
        <w:pStyle w:val="KeinLeerraum"/>
      </w:pPr>
      <w:r>
        <w:t xml:space="preserve">Klaus </w:t>
      </w:r>
      <w:proofErr w:type="spellStart"/>
      <w:r>
        <w:t>Pflieger</w:t>
      </w:r>
      <w:proofErr w:type="spellEnd"/>
    </w:p>
    <w:p w:rsidR="00451AB6" w:rsidRDefault="00451AB6" w:rsidP="00691AA1">
      <w:pPr>
        <w:pStyle w:val="KeinLeerraum"/>
      </w:pPr>
      <w:proofErr w:type="spellStart"/>
      <w:r>
        <w:t>Olgastraße</w:t>
      </w:r>
      <w:proofErr w:type="spellEnd"/>
      <w:r>
        <w:t xml:space="preserve"> 2</w:t>
      </w:r>
    </w:p>
    <w:p w:rsidR="00451AB6" w:rsidRPr="00451AB6" w:rsidRDefault="00451AB6" w:rsidP="00691AA1">
      <w:pPr>
        <w:pStyle w:val="KeinLeerraum"/>
        <w:rPr>
          <w:b/>
        </w:rPr>
      </w:pPr>
      <w:r w:rsidRPr="00451AB6">
        <w:rPr>
          <w:b/>
        </w:rPr>
        <w:t>70182 Stuttgart</w:t>
      </w:r>
    </w:p>
    <w:p w:rsidR="00506D0C" w:rsidRDefault="00D55692" w:rsidP="00691AA1">
      <w:pPr>
        <w:pStyle w:val="KeinLeerraum"/>
      </w:pPr>
      <w:r>
        <w:rPr>
          <w:sz w:val="20"/>
          <w:szCs w:val="20"/>
        </w:rPr>
        <w:t xml:space="preserve">Fax : </w:t>
      </w:r>
      <w:r w:rsidR="00506D0C">
        <w:rPr>
          <w:sz w:val="20"/>
          <w:szCs w:val="20"/>
        </w:rPr>
        <w:t>0711/212-3383</w:t>
      </w:r>
    </w:p>
    <w:p w:rsidR="00C7274C" w:rsidRDefault="00C7274C" w:rsidP="00691AA1">
      <w:pPr>
        <w:pStyle w:val="KeinLeerraum"/>
      </w:pPr>
    </w:p>
    <w:p w:rsidR="00C7274C" w:rsidRDefault="00451AB6" w:rsidP="00691AA1">
      <w:pPr>
        <w:pStyle w:val="KeinLeerraum"/>
      </w:pPr>
      <w:r>
        <w:t>29.6.2013</w:t>
      </w:r>
    </w:p>
    <w:p w:rsidR="00C7274C" w:rsidRDefault="00C7274C" w:rsidP="00691AA1">
      <w:pPr>
        <w:pStyle w:val="KeinLeerraum"/>
      </w:pPr>
    </w:p>
    <w:p w:rsidR="00C7274C" w:rsidRPr="00785E7F" w:rsidRDefault="00C7274C" w:rsidP="00691AA1">
      <w:pPr>
        <w:pStyle w:val="KeinLeerraum"/>
        <w:rPr>
          <w:b/>
        </w:rPr>
      </w:pPr>
      <w:r w:rsidRPr="00785E7F">
        <w:rPr>
          <w:b/>
        </w:rPr>
        <w:t>Untätigkeit der Staatsanwaltschaft</w:t>
      </w:r>
      <w:r w:rsidR="00451AB6">
        <w:rPr>
          <w:b/>
        </w:rPr>
        <w:t xml:space="preserve"> Ravensburg</w:t>
      </w:r>
    </w:p>
    <w:p w:rsidR="00C7274C" w:rsidRDefault="00C7274C" w:rsidP="00691AA1">
      <w:pPr>
        <w:pStyle w:val="KeinLeerraum"/>
      </w:pPr>
    </w:p>
    <w:p w:rsidR="00C7274C" w:rsidRDefault="00C7274C" w:rsidP="00691AA1">
      <w:pPr>
        <w:pStyle w:val="KeinLeerraum"/>
      </w:pPr>
      <w:r>
        <w:t xml:space="preserve">Sehr geehrter Herr </w:t>
      </w:r>
      <w:proofErr w:type="spellStart"/>
      <w:r>
        <w:t>Pflieger</w:t>
      </w:r>
      <w:proofErr w:type="spellEnd"/>
    </w:p>
    <w:p w:rsidR="00C7274C" w:rsidRDefault="00C7274C" w:rsidP="00691AA1">
      <w:pPr>
        <w:pStyle w:val="KeinLeerraum"/>
      </w:pPr>
    </w:p>
    <w:p w:rsidR="00FA3F7E" w:rsidRDefault="00C7274C" w:rsidP="00691AA1">
      <w:pPr>
        <w:pStyle w:val="KeinLeerraum"/>
      </w:pPr>
      <w:r>
        <w:t xml:space="preserve">Wie </w:t>
      </w:r>
      <w:r w:rsidR="00461589">
        <w:t>Sie wissen verweigert die R</w:t>
      </w:r>
      <w:r w:rsidR="00FA3F7E">
        <w:t>avensbu</w:t>
      </w:r>
      <w:r>
        <w:t>rg</w:t>
      </w:r>
      <w:r w:rsidR="00FA3F7E">
        <w:t>er</w:t>
      </w:r>
      <w:r>
        <w:t xml:space="preserve"> Staatsanwaltschaft und Polizei in der Sache „Mordanschlag auf Josef Nusser Eichstegen am 18.6.2013“ </w:t>
      </w:r>
      <w:r w:rsidR="00FA3F7E">
        <w:t>Ermittlungen, Spurensicherung und Strafverfolgung</w:t>
      </w:r>
      <w:r w:rsidR="00785E7F">
        <w:t xml:space="preserve"> der namentlich bekannten Täter, trotz wiederholter Anzeigen und Aktionen auch unsererseits. Dem Opfer wird Schutz und Hilfe in der Not versagt.</w:t>
      </w:r>
      <w:r w:rsidR="00461589">
        <w:t xml:space="preserve"> </w:t>
      </w:r>
      <w:r w:rsidR="00FA3F7E">
        <w:t>Wir beziehen uns auf Ihre Aussage in der Stuttgart Zeitung vom 28.12.2012 in der Sache „Nach Dopingtod falsch reagiert“</w:t>
      </w:r>
    </w:p>
    <w:p w:rsidR="00FA3F7E" w:rsidRDefault="00FA3F7E" w:rsidP="00691AA1">
      <w:pPr>
        <w:pStyle w:val="KeinLeerraum"/>
      </w:pPr>
    </w:p>
    <w:p w:rsidR="00FA3F7E" w:rsidRDefault="00FA3F7E" w:rsidP="00691AA1">
      <w:pPr>
        <w:pStyle w:val="KeinLeerraum"/>
      </w:pPr>
      <w:r>
        <w:t>Im Fall Nusser scheint es nun so, dass Sie wieder falsch reagieren und dass dies kein „bedauerlicher Einzelfall  des leitenden Oberstaatsanwaltes Herbert Heister in  Ravensburg</w:t>
      </w:r>
      <w:r w:rsidR="00435E1C">
        <w:t>“</w:t>
      </w:r>
      <w:r>
        <w:t xml:space="preserve"> ist.</w:t>
      </w:r>
      <w:r w:rsidR="00626C73">
        <w:t xml:space="preserve">  Vielmehr die Unterstützung von Straftaten und Verbrechen gegen die Menschlichkeit.</w:t>
      </w:r>
    </w:p>
    <w:p w:rsidR="00626C73" w:rsidRDefault="00626C73" w:rsidP="00691AA1">
      <w:pPr>
        <w:pStyle w:val="KeinLeerraum"/>
      </w:pPr>
    </w:p>
    <w:p w:rsidR="00626C73" w:rsidRDefault="00626C73" w:rsidP="00691AA1">
      <w:pPr>
        <w:pStyle w:val="KeinLeerraum"/>
      </w:pPr>
      <w:r>
        <w:t xml:space="preserve">Da auch Sie wissend und offenbar untätig sind, stehen Sie Verantwortung und </w:t>
      </w:r>
      <w:r w:rsidR="00785E7F">
        <w:t>machen sich strafbar.</w:t>
      </w:r>
    </w:p>
    <w:p w:rsidR="008C31A8" w:rsidRDefault="00C102E1" w:rsidP="00691AA1">
      <w:pPr>
        <w:pStyle w:val="KeinLeerraum"/>
      </w:pPr>
      <w:r>
        <w:t>Die Frage ist: Wird die dienstlich erforderliche „Ständige Nachschau“  unterlas</w:t>
      </w:r>
      <w:r w:rsidR="00461589">
        <w:t>s</w:t>
      </w:r>
      <w:r>
        <w:t>en ode</w:t>
      </w:r>
      <w:r w:rsidR="004242E1">
        <w:t>r vernachlässigt  betrieben</w:t>
      </w:r>
      <w:r>
        <w:t>?</w:t>
      </w:r>
      <w:r w:rsidR="009B164D">
        <w:t xml:space="preserve"> </w:t>
      </w:r>
      <w:r w:rsidR="00D05F8A">
        <w:t>Wir</w:t>
      </w:r>
      <w:r w:rsidR="00D05F8A" w:rsidRPr="008C31A8">
        <w:rPr>
          <w:b/>
        </w:rPr>
        <w:t xml:space="preserve"> beantragen</w:t>
      </w:r>
      <w:r w:rsidR="00D05F8A">
        <w:t xml:space="preserve">, die sofortige Überprüfung des Verhaltens des Herrn Herbert Heister und seiner </w:t>
      </w:r>
      <w:r w:rsidR="00435E1C">
        <w:t>untergebenen Staatsanwälte</w:t>
      </w:r>
      <w:r w:rsidR="00F660BA">
        <w:t>, insbesondere des Herrn Paul Gesell der immer  durch negatives Verhalten auffällt.</w:t>
      </w:r>
      <w:r w:rsidR="009B164D">
        <w:t xml:space="preserve"> </w:t>
      </w:r>
      <w:bookmarkStart w:id="0" w:name="_GoBack"/>
      <w:bookmarkEnd w:id="0"/>
      <w:r w:rsidR="008C31A8">
        <w:t xml:space="preserve">Wie </w:t>
      </w:r>
      <w:r w:rsidR="008C31A8" w:rsidRPr="008C31A8">
        <w:rPr>
          <w:b/>
        </w:rPr>
        <w:t>beantragen</w:t>
      </w:r>
      <w:r w:rsidR="008C31A8">
        <w:t xml:space="preserve"> eine unverzügliche Rückmeldung zu Ihren Veranlassungen und den Folgen.</w:t>
      </w:r>
    </w:p>
    <w:p w:rsidR="00F660BA" w:rsidRDefault="00F660BA" w:rsidP="00691AA1">
      <w:pPr>
        <w:pStyle w:val="KeinLeerraum"/>
      </w:pPr>
    </w:p>
    <w:p w:rsidR="00785E7F" w:rsidRDefault="008C31A8" w:rsidP="00691AA1">
      <w:pPr>
        <w:pStyle w:val="KeinLeerraum"/>
      </w:pPr>
      <w:r>
        <w:t xml:space="preserve">Sie stimmen uns sicher zu, dass es in vorliegendem Fall um einen weiteren  nicht zu akzeptierenden Justizskandal handelt, der personelle Konsequenzen mit persönlicher Haftung </w:t>
      </w:r>
      <w:r w:rsidR="00461589">
        <w:t xml:space="preserve"> </w:t>
      </w:r>
      <w:r>
        <w:t>forde</w:t>
      </w:r>
      <w:r w:rsidR="00461589">
        <w:t>r</w:t>
      </w:r>
      <w:r>
        <w:t>t.</w:t>
      </w:r>
    </w:p>
    <w:p w:rsidR="00435E1C" w:rsidRDefault="00435E1C" w:rsidP="00691AA1">
      <w:pPr>
        <w:pStyle w:val="KeinLeerraum"/>
      </w:pPr>
    </w:p>
    <w:p w:rsidR="002D5F05" w:rsidRDefault="00435E1C" w:rsidP="00691AA1">
      <w:pPr>
        <w:pStyle w:val="KeinLeerraum"/>
      </w:pPr>
      <w:r>
        <w:t>Wir beantragen</w:t>
      </w:r>
      <w:r w:rsidR="005328A0">
        <w:t>, bei persönlicher Befangenheit die Sache an eine andere Diensts</w:t>
      </w:r>
      <w:r w:rsidR="00461589">
        <w:t>t</w:t>
      </w:r>
      <w:r w:rsidR="005328A0">
        <w:t>elle weiter zu leiten.</w:t>
      </w:r>
      <w:r w:rsidR="009B164D">
        <w:t xml:space="preserve"> </w:t>
      </w:r>
      <w:r w:rsidR="002D5F05">
        <w:t>Wir besuchen am 17.7.2013 den Landtag zur Information der Volksvert</w:t>
      </w:r>
      <w:r w:rsidR="00D55692">
        <w:t>reter. Hierbei würde sich ein Gespräch mit Ihnen anbieten.</w:t>
      </w:r>
    </w:p>
    <w:p w:rsidR="005328A0" w:rsidRDefault="005328A0" w:rsidP="00691AA1">
      <w:pPr>
        <w:pStyle w:val="KeinLeerraum"/>
      </w:pPr>
    </w:p>
    <w:p w:rsidR="005328A0" w:rsidRDefault="005328A0" w:rsidP="00691AA1">
      <w:pPr>
        <w:pStyle w:val="KeinLeerraum"/>
      </w:pPr>
      <w:r>
        <w:t>Für die Bürgerinitiative Prozessbeobachter</w:t>
      </w:r>
    </w:p>
    <w:p w:rsidR="005328A0" w:rsidRDefault="005328A0" w:rsidP="00691AA1">
      <w:pPr>
        <w:pStyle w:val="KeinLeerraum"/>
      </w:pPr>
      <w:r>
        <w:t>Mit freundlichen Grüßen</w:t>
      </w:r>
    </w:p>
    <w:p w:rsidR="005328A0" w:rsidRDefault="005328A0" w:rsidP="00691AA1">
      <w:pPr>
        <w:pStyle w:val="KeinLeerraum"/>
      </w:pPr>
    </w:p>
    <w:p w:rsidR="005328A0" w:rsidRDefault="005328A0" w:rsidP="00691AA1">
      <w:pPr>
        <w:pStyle w:val="KeinLeerraum"/>
      </w:pPr>
      <w:r>
        <w:t xml:space="preserve">Josef </w:t>
      </w:r>
      <w:proofErr w:type="spellStart"/>
      <w:r>
        <w:t>Nägele</w:t>
      </w:r>
      <w:proofErr w:type="spellEnd"/>
    </w:p>
    <w:p w:rsidR="00823B99" w:rsidRDefault="00823B99" w:rsidP="00691AA1">
      <w:pPr>
        <w:pStyle w:val="KeinLeerraum"/>
      </w:pPr>
    </w:p>
    <w:p w:rsidR="00101442" w:rsidRPr="002949D8" w:rsidRDefault="002D5F05" w:rsidP="00823B99">
      <w:r>
        <w:t>Zur Kenntnis: Herrn Justizminister Rainer Stickelberger</w:t>
      </w:r>
      <w:r w:rsidR="00D55692">
        <w:t xml:space="preserve"> Fax 0711 279 2264</w:t>
      </w:r>
    </w:p>
    <w:sectPr w:rsidR="00101442" w:rsidRPr="002949D8" w:rsidSect="00047F44">
      <w:footerReference w:type="default" r:id="rId8"/>
      <w:headerReference w:type="first" r:id="rId9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F5" w:rsidRDefault="00203DF5" w:rsidP="00823B99">
      <w:pPr>
        <w:spacing w:after="0" w:line="240" w:lineRule="auto"/>
      </w:pPr>
      <w:r>
        <w:separator/>
      </w:r>
    </w:p>
  </w:endnote>
  <w:endnote w:type="continuationSeparator" w:id="0">
    <w:p w:rsidR="00203DF5" w:rsidRDefault="00203DF5" w:rsidP="0082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99" w:rsidRDefault="009B164D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28A0">
      <w:rPr>
        <w:noProof/>
      </w:rPr>
      <w:t>2</w:t>
    </w:r>
    <w:r>
      <w:rPr>
        <w:noProof/>
      </w:rPr>
      <w:fldChar w:fldCharType="end"/>
    </w:r>
  </w:p>
  <w:p w:rsidR="00823B99" w:rsidRDefault="00823B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F5" w:rsidRDefault="00203DF5" w:rsidP="00823B99">
      <w:pPr>
        <w:spacing w:after="0" w:line="240" w:lineRule="auto"/>
      </w:pPr>
      <w:r>
        <w:separator/>
      </w:r>
    </w:p>
  </w:footnote>
  <w:footnote w:type="continuationSeparator" w:id="0">
    <w:p w:rsidR="00203DF5" w:rsidRDefault="00203DF5" w:rsidP="0082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2C" w:rsidRDefault="00AA672C">
    <w:pPr>
      <w:pStyle w:val="Kopfzeile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Ohne Gerechtigkeit kein Frieden und keine Freiheit</w:t>
    </w:r>
  </w:p>
  <w:p w:rsidR="00047F44" w:rsidRPr="00047F44" w:rsidRDefault="00047F44" w:rsidP="00047F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46F8A"/>
    <w:multiLevelType w:val="hybridMultilevel"/>
    <w:tmpl w:val="8AAA2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1D"/>
    <w:rsid w:val="00014F09"/>
    <w:rsid w:val="00047F44"/>
    <w:rsid w:val="00101442"/>
    <w:rsid w:val="001A0599"/>
    <w:rsid w:val="001D56A2"/>
    <w:rsid w:val="00203DF5"/>
    <w:rsid w:val="002831BA"/>
    <w:rsid w:val="002949D8"/>
    <w:rsid w:val="002D5F05"/>
    <w:rsid w:val="00422C34"/>
    <w:rsid w:val="004242E1"/>
    <w:rsid w:val="00435E1C"/>
    <w:rsid w:val="00451AB6"/>
    <w:rsid w:val="00461589"/>
    <w:rsid w:val="00506D0C"/>
    <w:rsid w:val="005328A0"/>
    <w:rsid w:val="00626C73"/>
    <w:rsid w:val="00691AA1"/>
    <w:rsid w:val="006C0904"/>
    <w:rsid w:val="0071641D"/>
    <w:rsid w:val="00785E7F"/>
    <w:rsid w:val="00823B99"/>
    <w:rsid w:val="008A4E47"/>
    <w:rsid w:val="008C31A8"/>
    <w:rsid w:val="009B164D"/>
    <w:rsid w:val="009D41CD"/>
    <w:rsid w:val="00A36B7F"/>
    <w:rsid w:val="00AA672C"/>
    <w:rsid w:val="00C102E1"/>
    <w:rsid w:val="00C7274C"/>
    <w:rsid w:val="00CA3CC6"/>
    <w:rsid w:val="00CD1317"/>
    <w:rsid w:val="00D05F8A"/>
    <w:rsid w:val="00D1339D"/>
    <w:rsid w:val="00D32F92"/>
    <w:rsid w:val="00D55692"/>
    <w:rsid w:val="00DC15DB"/>
    <w:rsid w:val="00E25839"/>
    <w:rsid w:val="00EA3545"/>
    <w:rsid w:val="00EB51F9"/>
    <w:rsid w:val="00EC691E"/>
    <w:rsid w:val="00EE6A6B"/>
    <w:rsid w:val="00F506C2"/>
    <w:rsid w:val="00F660BA"/>
    <w:rsid w:val="00FA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E4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49D8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3B99"/>
  </w:style>
  <w:style w:type="paragraph" w:styleId="Fuzeile">
    <w:name w:val="footer"/>
    <w:basedOn w:val="Standard"/>
    <w:link w:val="Fu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3B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F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E4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49D8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3B99"/>
  </w:style>
  <w:style w:type="paragraph" w:styleId="Fuzeile">
    <w:name w:val="footer"/>
    <w:basedOn w:val="Standard"/>
    <w:link w:val="Fu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3B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F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&#228;gele\AppData\Roaming\Microsoft\Templates\Josef%20N&#228;gele%20%20normal%2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Josef Nägele  normal 1</Template>
  <TotalTime>0</TotalTime>
  <Pages>1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Ohne Gerechtigkeit kein Frieden und keine Freiheit</vt:lpstr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Ohne Gerechtigkeit kein Frieden und keine Freiheit</dc:title>
  <dc:creator>-</dc:creator>
  <cp:lastModifiedBy>RRjournalist</cp:lastModifiedBy>
  <cp:revision>3</cp:revision>
  <cp:lastPrinted>2013-06-29T09:35:00Z</cp:lastPrinted>
  <dcterms:created xsi:type="dcterms:W3CDTF">2013-06-29T10:50:00Z</dcterms:created>
  <dcterms:modified xsi:type="dcterms:W3CDTF">2013-06-29T10:51:00Z</dcterms:modified>
</cp:coreProperties>
</file>