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ind w:left="177"/>
      </w:pPr>
      <w:r>
        <w:rPr>
          <w:color w:val="4D4D4D"/>
        </w:rPr>
        <w:t>Deutscher Bundestag</w:t>
      </w:r>
    </w:p>
    <w:p>
      <w:pPr>
        <w:pStyle w:val="Heading6"/>
        <w:spacing w:before="107"/>
        <w:ind w:left="167"/>
      </w:pPr>
      <w:r>
        <w:rPr>
          <w:color w:val="4D4D4D"/>
        </w:rPr>
        <w:t>19. Wahlperiode</w:t>
      </w:r>
    </w:p>
    <w:p>
      <w:pPr>
        <w:spacing w:before="95"/>
        <w:ind w:left="167" w:right="0" w:firstLine="0"/>
        <w:jc w:val="left"/>
        <w:rPr>
          <w:rFonts w:ascii="Arial"/>
          <w:b/>
          <w:sz w:val="31"/>
        </w:rPr>
      </w:pPr>
      <w:r>
        <w:rPr/>
        <w:br w:type="column"/>
      </w:r>
      <w:r>
        <w:rPr>
          <w:rFonts w:ascii="Arial"/>
          <w:color w:val="4D4D4D"/>
          <w:sz w:val="24"/>
        </w:rPr>
        <w:t>Drucksache </w:t>
      </w:r>
      <w:r>
        <w:rPr>
          <w:rFonts w:ascii="Arial"/>
          <w:b/>
          <w:color w:val="4D4D4D"/>
          <w:sz w:val="31"/>
        </w:rPr>
        <w:t>19/20042</w:t>
      </w:r>
    </w:p>
    <w:p>
      <w:pPr>
        <w:spacing w:before="191"/>
        <w:ind w:left="1997" w:right="0" w:firstLine="0"/>
        <w:jc w:val="left"/>
        <w:rPr>
          <w:sz w:val="17"/>
        </w:rPr>
      </w:pPr>
      <w:r>
        <w:rPr>
          <w:color w:val="5B5B5B"/>
          <w:sz w:val="17"/>
        </w:rPr>
        <w:t>16</w:t>
      </w:r>
      <w:r>
        <w:rPr>
          <w:color w:val="7B7B7B"/>
          <w:sz w:val="17"/>
        </w:rPr>
        <w:t>.</w:t>
      </w:r>
      <w:r>
        <w:rPr>
          <w:color w:val="4D4D4D"/>
          <w:sz w:val="17"/>
        </w:rPr>
        <w:t>06</w:t>
      </w:r>
      <w:r>
        <w:rPr>
          <w:color w:val="7B7B7B"/>
          <w:sz w:val="17"/>
        </w:rPr>
        <w:t>.</w:t>
      </w:r>
      <w:r>
        <w:rPr>
          <w:color w:val="4D4D4D"/>
          <w:sz w:val="17"/>
        </w:rPr>
        <w:t>2020</w:t>
      </w:r>
    </w:p>
    <w:p>
      <w:pPr>
        <w:spacing w:after="0"/>
        <w:jc w:val="left"/>
        <w:rPr>
          <w:sz w:val="17"/>
        </w:rPr>
        <w:sectPr>
          <w:type w:val="continuous"/>
          <w:pgSz w:w="11900" w:h="16820"/>
          <w:pgMar w:top="1260" w:bottom="280" w:left="1240" w:right="620"/>
          <w:cols w:num="2" w:equalWidth="0">
            <w:col w:w="3379" w:space="2933"/>
            <w:col w:w="372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p>
      <w:pPr>
        <w:pStyle w:val="Heading2"/>
        <w:spacing w:before="89"/>
      </w:pPr>
      <w:r>
        <w:rPr/>
        <w:drawing>
          <wp:anchor distT="0" distB="0" distL="0" distR="0" allowOverlap="1" layoutInCell="1" locked="0" behindDoc="0" simplePos="0" relativeHeight="0">
            <wp:simplePos x="0" y="0"/>
            <wp:positionH relativeFrom="page">
              <wp:posOffset>6778752</wp:posOffset>
            </wp:positionH>
            <wp:positionV relativeFrom="paragraph">
              <wp:posOffset>-682500</wp:posOffset>
            </wp:positionV>
            <wp:extent cx="316992" cy="196291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16992" cy="1962912"/>
                    </a:xfrm>
                    <a:prstGeom prst="rect">
                      <a:avLst/>
                    </a:prstGeom>
                  </pic:spPr>
                </pic:pic>
              </a:graphicData>
            </a:graphic>
          </wp:anchor>
        </w:drawing>
      </w:r>
      <w:r>
        <w:rPr>
          <w:color w:val="4D4D4D"/>
        </w:rPr>
        <w:t>Gesetzentwurf</w:t>
      </w:r>
    </w:p>
    <w:p>
      <w:pPr>
        <w:pStyle w:val="Heading6"/>
        <w:spacing w:line="249" w:lineRule="auto" w:before="101"/>
        <w:ind w:left="147" w:right="1375" w:firstLine="10"/>
      </w:pPr>
      <w:r>
        <w:rPr>
          <w:color w:val="4D4D4D"/>
        </w:rPr>
        <w:t>der Abgeordneten Christine Aschenberg-Dugnus, Konstantin Kuhle, Grigorios Aggelidis, Dr. Gero Hocker, Ulla Ihnen, Manuel Höferlin, Daniela Kluckert, Wolfgang Kubicki, Dr. Wieland Sehinnenburg, Dr. Andrew Ullmann, Michael Theurer, Stephan Thomae, Renata Alt, Nicole Bauer, Jens Beeck, Dr. Jens Brandenburg (Rhein-Neckar), Mario Brandenburg, Sandra Bubendorfer-Licht, Dr. Marco Buschmann, Carl-Julius Cronenberg, Britta Katharina  Dassler,</w:t>
      </w:r>
    </w:p>
    <w:p>
      <w:pPr>
        <w:spacing w:line="249" w:lineRule="auto" w:before="1"/>
        <w:ind w:left="132" w:right="974" w:firstLine="15"/>
        <w:jc w:val="left"/>
        <w:rPr>
          <w:rFonts w:ascii="Arial" w:hAnsi="Arial"/>
          <w:sz w:val="24"/>
        </w:rPr>
      </w:pPr>
      <w:r>
        <w:rPr/>
        <w:drawing>
          <wp:anchor distT="0" distB="0" distL="0" distR="0" allowOverlap="1" layoutInCell="1" locked="0" behindDoc="0" simplePos="0" relativeHeight="1048">
            <wp:simplePos x="0" y="0"/>
            <wp:positionH relativeFrom="page">
              <wp:posOffset>6742176</wp:posOffset>
            </wp:positionH>
            <wp:positionV relativeFrom="paragraph">
              <wp:posOffset>114550</wp:posOffset>
            </wp:positionV>
            <wp:extent cx="341375" cy="5900927"/>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41375" cy="5900927"/>
                    </a:xfrm>
                    <a:prstGeom prst="rect">
                      <a:avLst/>
                    </a:prstGeom>
                  </pic:spPr>
                </pic:pic>
              </a:graphicData>
            </a:graphic>
          </wp:anchor>
        </w:drawing>
      </w:r>
      <w:r>
        <w:rPr>
          <w:rFonts w:ascii="Arial" w:hAnsi="Arial"/>
          <w:color w:val="4D4D4D"/>
          <w:sz w:val="24"/>
        </w:rPr>
        <w:t>Dr. Marcus Faber, Daniel Föst, Otto Fricke, Thomas Hacker, Reginald Hanke, Peter Heidt, Markus Herbrand, Torsten Herbst, Katja Hessel, Dr. Christoph Hoffmann, Reinhard Houben, Olaf in der </w:t>
      </w:r>
      <w:r>
        <w:rPr>
          <w:rFonts w:ascii="Arial" w:hAnsi="Arial"/>
          <w:b/>
          <w:color w:val="4D4D4D"/>
          <w:sz w:val="23"/>
        </w:rPr>
        <w:t>Beek, </w:t>
      </w:r>
      <w:r>
        <w:rPr>
          <w:rFonts w:ascii="Arial" w:hAnsi="Arial"/>
          <w:color w:val="4D4D4D"/>
          <w:sz w:val="24"/>
        </w:rPr>
        <w:t>Gyde Jensen, Dr. Christian Jung, Dr. Marcel Klinge, Dr. Lukas Köhler, Carina Konrad, Alexander Kulitz, Ulrich Lechte, Michael Georg Link, Till Mansmann, Alexander Müller, Dr. Martin Neumann, Matthias Nölke, Hagen Reinhold, Bernd Reuther, Christian Sauter, Frank Schäffler, Matthias Seestern-Pauly, Judith Skudelny, Hermann Otto Solms, Bettina Stark-Watzinger, Dr. Marie-Agnes Strack-Zimmermann, Benjamin Strasser, Katja Suding, Linda Teuteberg, Manfred Todtenhausen, Dr. Florian Tonear, Gerald Ullrich, Johannes Vogel (Olpe), Nicole Westig und der Fraktion der</w:t>
      </w:r>
      <w:r>
        <w:rPr>
          <w:rFonts w:ascii="Arial" w:hAnsi="Arial"/>
          <w:color w:val="4D4D4D"/>
          <w:spacing w:val="-17"/>
          <w:sz w:val="24"/>
        </w:rPr>
        <w:t> </w:t>
      </w:r>
      <w:r>
        <w:rPr>
          <w:rFonts w:ascii="Arial" w:hAnsi="Arial"/>
          <w:color w:val="4D4D4D"/>
          <w:sz w:val="24"/>
        </w:rPr>
        <w:t>FDP</w:t>
      </w:r>
    </w:p>
    <w:p>
      <w:pPr>
        <w:pStyle w:val="BodyText"/>
        <w:rPr>
          <w:rFonts w:ascii="Arial"/>
          <w:sz w:val="26"/>
        </w:rPr>
      </w:pPr>
    </w:p>
    <w:p>
      <w:pPr>
        <w:pStyle w:val="BodyText"/>
        <w:rPr>
          <w:rFonts w:ascii="Arial"/>
          <w:sz w:val="26"/>
        </w:rPr>
      </w:pPr>
    </w:p>
    <w:p>
      <w:pPr>
        <w:pStyle w:val="BodyText"/>
        <w:spacing w:before="3"/>
        <w:rPr>
          <w:rFonts w:ascii="Arial"/>
          <w:sz w:val="33"/>
        </w:rPr>
      </w:pPr>
    </w:p>
    <w:p>
      <w:pPr>
        <w:pStyle w:val="Heading8"/>
        <w:spacing w:line="271" w:lineRule="auto"/>
        <w:ind w:left="127" w:right="1007" w:firstLine="3"/>
      </w:pPr>
      <w:r>
        <w:rPr>
          <w:color w:val="4D4D4D"/>
        </w:rPr>
        <w:t>Entwurf eines Gesetzes zur Weitergeltung von Rechtsverordnungen und Anordnungen aus der epidemischen Lage von nationaler Tragweite angesichts der Covid-19-Pandemie</w:t>
      </w:r>
    </w:p>
    <w:p>
      <w:pPr>
        <w:spacing w:line="252" w:lineRule="exact" w:before="0"/>
        <w:ind w:left="121" w:right="0" w:firstLine="0"/>
        <w:jc w:val="left"/>
        <w:rPr>
          <w:rFonts w:ascii="Arial"/>
          <w:b/>
          <w:sz w:val="22"/>
        </w:rPr>
      </w:pPr>
      <w:r>
        <w:rPr>
          <w:rFonts w:ascii="Arial"/>
          <w:b/>
          <w:color w:val="4D4D4D"/>
          <w:w w:val="105"/>
          <w:sz w:val="22"/>
        </w:rPr>
        <w:t>(Covid-19-Rechtsverordnungsweitergeltungsgesetz)</w:t>
      </w:r>
    </w:p>
    <w:p>
      <w:pPr>
        <w:pStyle w:val="BodyText"/>
        <w:rPr>
          <w:rFonts w:ascii="Arial"/>
          <w:b/>
          <w:sz w:val="24"/>
        </w:rPr>
      </w:pPr>
    </w:p>
    <w:p>
      <w:pPr>
        <w:pStyle w:val="BodyText"/>
        <w:rPr>
          <w:rFonts w:ascii="Arial"/>
          <w:b/>
          <w:sz w:val="24"/>
        </w:rPr>
      </w:pPr>
    </w:p>
    <w:p>
      <w:pPr>
        <w:pStyle w:val="BodyText"/>
        <w:rPr>
          <w:rFonts w:ascii="Arial"/>
          <w:b/>
          <w:sz w:val="24"/>
        </w:rPr>
      </w:pPr>
    </w:p>
    <w:p>
      <w:pPr>
        <w:spacing w:before="149"/>
        <w:ind w:left="128" w:right="0" w:firstLine="0"/>
        <w:jc w:val="left"/>
        <w:rPr>
          <w:rFonts w:ascii="Arial"/>
          <w:b/>
          <w:sz w:val="19"/>
        </w:rPr>
      </w:pPr>
      <w:r>
        <w:rPr>
          <w:rFonts w:ascii="Arial"/>
          <w:b/>
          <w:color w:val="4D4D4D"/>
          <w:w w:val="105"/>
          <w:sz w:val="19"/>
        </w:rPr>
        <w:t>A. Problem</w:t>
      </w:r>
    </w:p>
    <w:p>
      <w:pPr>
        <w:spacing w:line="240" w:lineRule="auto" w:before="118"/>
        <w:ind w:left="113" w:right="3503" w:firstLine="11"/>
        <w:jc w:val="both"/>
        <w:rPr>
          <w:sz w:val="20"/>
        </w:rPr>
      </w:pPr>
      <w:r>
        <w:rPr>
          <w:color w:val="4D4D4D"/>
          <w:sz w:val="20"/>
        </w:rPr>
        <w:t>Die </w:t>
      </w:r>
      <w:r>
        <w:rPr>
          <w:color w:val="5B5B5B"/>
          <w:sz w:val="20"/>
        </w:rPr>
        <w:t>Corona-Pandemie erforderte im Frühjahr 2020 eine schnelle und pragmati­ sche</w:t>
      </w:r>
      <w:r>
        <w:rPr>
          <w:color w:val="5B5B5B"/>
          <w:spacing w:val="-10"/>
          <w:sz w:val="20"/>
        </w:rPr>
        <w:t> </w:t>
      </w:r>
      <w:r>
        <w:rPr>
          <w:color w:val="4D4D4D"/>
          <w:sz w:val="20"/>
        </w:rPr>
        <w:t>Reaktion</w:t>
      </w:r>
      <w:r>
        <w:rPr>
          <w:color w:val="4D4D4D"/>
          <w:spacing w:val="-6"/>
          <w:sz w:val="20"/>
        </w:rPr>
        <w:t> </w:t>
      </w:r>
      <w:r>
        <w:rPr>
          <w:color w:val="5B5B5B"/>
          <w:sz w:val="20"/>
        </w:rPr>
        <w:t>aller</w:t>
      </w:r>
      <w:r>
        <w:rPr>
          <w:color w:val="5B5B5B"/>
          <w:spacing w:val="-17"/>
          <w:sz w:val="20"/>
        </w:rPr>
        <w:t> </w:t>
      </w:r>
      <w:r>
        <w:rPr>
          <w:color w:val="5B5B5B"/>
          <w:sz w:val="20"/>
        </w:rPr>
        <w:t>staatlichen</w:t>
      </w:r>
      <w:r>
        <w:rPr>
          <w:color w:val="5B5B5B"/>
          <w:spacing w:val="-3"/>
          <w:sz w:val="20"/>
        </w:rPr>
        <w:t> </w:t>
      </w:r>
      <w:r>
        <w:rPr>
          <w:color w:val="5B5B5B"/>
          <w:sz w:val="20"/>
        </w:rPr>
        <w:t>Ebenen</w:t>
      </w:r>
      <w:r>
        <w:rPr>
          <w:color w:val="7B7B7B"/>
          <w:sz w:val="20"/>
        </w:rPr>
        <w:t>.</w:t>
      </w:r>
      <w:r>
        <w:rPr>
          <w:color w:val="7B7B7B"/>
          <w:spacing w:val="-10"/>
          <w:sz w:val="20"/>
        </w:rPr>
        <w:t> </w:t>
      </w:r>
      <w:r>
        <w:rPr>
          <w:color w:val="4D4D4D"/>
          <w:sz w:val="20"/>
        </w:rPr>
        <w:t>Von</w:t>
      </w:r>
      <w:r>
        <w:rPr>
          <w:color w:val="4D4D4D"/>
          <w:spacing w:val="-9"/>
          <w:sz w:val="20"/>
        </w:rPr>
        <w:t> </w:t>
      </w:r>
      <w:r>
        <w:rPr>
          <w:color w:val="5B5B5B"/>
          <w:sz w:val="20"/>
        </w:rPr>
        <w:t>dem</w:t>
      </w:r>
      <w:r>
        <w:rPr>
          <w:color w:val="5B5B5B"/>
          <w:spacing w:val="-5"/>
          <w:sz w:val="20"/>
        </w:rPr>
        <w:t> </w:t>
      </w:r>
      <w:r>
        <w:rPr>
          <w:color w:val="5B5B5B"/>
          <w:sz w:val="20"/>
        </w:rPr>
        <w:t>Virus</w:t>
      </w:r>
      <w:r>
        <w:rPr>
          <w:color w:val="5B5B5B"/>
          <w:spacing w:val="-12"/>
          <w:sz w:val="20"/>
        </w:rPr>
        <w:t> </w:t>
      </w:r>
      <w:r>
        <w:rPr>
          <w:color w:val="5B5B5B"/>
          <w:sz w:val="20"/>
        </w:rPr>
        <w:t>ging</w:t>
      </w:r>
      <w:r>
        <w:rPr>
          <w:color w:val="5B5B5B"/>
          <w:spacing w:val="-6"/>
          <w:sz w:val="20"/>
        </w:rPr>
        <w:t> </w:t>
      </w:r>
      <w:r>
        <w:rPr>
          <w:color w:val="5B5B5B"/>
          <w:sz w:val="20"/>
        </w:rPr>
        <w:t>und</w:t>
      </w:r>
      <w:r>
        <w:rPr>
          <w:color w:val="5B5B5B"/>
          <w:spacing w:val="-11"/>
          <w:sz w:val="20"/>
        </w:rPr>
        <w:t> </w:t>
      </w:r>
      <w:r>
        <w:rPr>
          <w:color w:val="5B5B5B"/>
          <w:sz w:val="20"/>
        </w:rPr>
        <w:t>geht</w:t>
      </w:r>
      <w:r>
        <w:rPr>
          <w:color w:val="5B5B5B"/>
          <w:spacing w:val="-15"/>
          <w:sz w:val="20"/>
        </w:rPr>
        <w:t> </w:t>
      </w:r>
      <w:r>
        <w:rPr>
          <w:color w:val="5B5B5B"/>
          <w:sz w:val="20"/>
        </w:rPr>
        <w:t>eine</w:t>
      </w:r>
      <w:r>
        <w:rPr>
          <w:color w:val="5B5B5B"/>
          <w:spacing w:val="-16"/>
          <w:sz w:val="20"/>
        </w:rPr>
        <w:t> </w:t>
      </w:r>
      <w:r>
        <w:rPr>
          <w:color w:val="5B5B5B"/>
          <w:sz w:val="20"/>
        </w:rPr>
        <w:t>erheb­ liche </w:t>
      </w:r>
      <w:r>
        <w:rPr>
          <w:color w:val="4D4D4D"/>
          <w:sz w:val="20"/>
        </w:rPr>
        <w:t>Gefahr </w:t>
      </w:r>
      <w:r>
        <w:rPr>
          <w:color w:val="5B5B5B"/>
          <w:sz w:val="20"/>
        </w:rPr>
        <w:t>für </w:t>
      </w:r>
      <w:r>
        <w:rPr>
          <w:color w:val="4D4D4D"/>
          <w:sz w:val="20"/>
        </w:rPr>
        <w:t>die Gesundheit </w:t>
      </w:r>
      <w:r>
        <w:rPr>
          <w:color w:val="5B5B5B"/>
          <w:sz w:val="20"/>
        </w:rPr>
        <w:t>vieler Menschen </w:t>
      </w:r>
      <w:r>
        <w:rPr>
          <w:color w:val="5B5B5B"/>
          <w:spacing w:val="-6"/>
          <w:sz w:val="20"/>
        </w:rPr>
        <w:t>aus</w:t>
      </w:r>
      <w:r>
        <w:rPr>
          <w:color w:val="7B7B7B"/>
          <w:spacing w:val="-6"/>
          <w:sz w:val="20"/>
        </w:rPr>
        <w:t>. </w:t>
      </w:r>
      <w:r>
        <w:rPr>
          <w:color w:val="5B5B5B"/>
          <w:sz w:val="20"/>
        </w:rPr>
        <w:t>In den Monaten März und April 2020 drohte eine Überlastung des </w:t>
      </w:r>
      <w:r>
        <w:rPr>
          <w:color w:val="4D4D4D"/>
          <w:sz w:val="20"/>
        </w:rPr>
        <w:t>Gesundheitswesens, </w:t>
      </w:r>
      <w:r>
        <w:rPr>
          <w:color w:val="5B5B5B"/>
          <w:sz w:val="20"/>
        </w:rPr>
        <w:t>sodass auf allen staatlichen</w:t>
      </w:r>
      <w:r>
        <w:rPr>
          <w:color w:val="5B5B5B"/>
          <w:spacing w:val="-7"/>
          <w:sz w:val="20"/>
        </w:rPr>
        <w:t> </w:t>
      </w:r>
      <w:r>
        <w:rPr>
          <w:color w:val="5B5B5B"/>
          <w:sz w:val="20"/>
        </w:rPr>
        <w:t>Ebenen</w:t>
      </w:r>
      <w:r>
        <w:rPr>
          <w:color w:val="5B5B5B"/>
          <w:spacing w:val="-16"/>
          <w:sz w:val="20"/>
        </w:rPr>
        <w:t> </w:t>
      </w:r>
      <w:r>
        <w:rPr>
          <w:color w:val="5B5B5B"/>
          <w:sz w:val="20"/>
        </w:rPr>
        <w:t>Schutzmaßnahmen</w:t>
      </w:r>
      <w:r>
        <w:rPr>
          <w:color w:val="5B5B5B"/>
          <w:spacing w:val="-21"/>
          <w:sz w:val="20"/>
        </w:rPr>
        <w:t> </w:t>
      </w:r>
      <w:r>
        <w:rPr>
          <w:color w:val="5B5B5B"/>
          <w:sz w:val="20"/>
        </w:rPr>
        <w:t>ergriffen</w:t>
      </w:r>
      <w:r>
        <w:rPr>
          <w:color w:val="5B5B5B"/>
          <w:spacing w:val="-12"/>
          <w:sz w:val="20"/>
        </w:rPr>
        <w:t> </w:t>
      </w:r>
      <w:r>
        <w:rPr>
          <w:color w:val="5B5B5B"/>
          <w:sz w:val="20"/>
        </w:rPr>
        <w:t>werden</w:t>
      </w:r>
      <w:r>
        <w:rPr>
          <w:color w:val="5B5B5B"/>
          <w:spacing w:val="-13"/>
          <w:sz w:val="20"/>
        </w:rPr>
        <w:t> </w:t>
      </w:r>
      <w:r>
        <w:rPr>
          <w:color w:val="5B5B5B"/>
          <w:sz w:val="20"/>
        </w:rPr>
        <w:t>mussten.</w:t>
      </w:r>
    </w:p>
    <w:p>
      <w:pPr>
        <w:spacing w:line="240" w:lineRule="auto" w:before="120"/>
        <w:ind w:left="104" w:right="3502" w:firstLine="17"/>
        <w:jc w:val="both"/>
        <w:rPr>
          <w:sz w:val="20"/>
        </w:rPr>
      </w:pPr>
      <w:r>
        <w:rPr>
          <w:color w:val="5B5B5B"/>
          <w:sz w:val="20"/>
        </w:rPr>
        <w:t>Am</w:t>
      </w:r>
      <w:r>
        <w:rPr>
          <w:color w:val="5B5B5B"/>
          <w:spacing w:val="-11"/>
          <w:sz w:val="20"/>
        </w:rPr>
        <w:t> </w:t>
      </w:r>
      <w:r>
        <w:rPr>
          <w:color w:val="5B5B5B"/>
          <w:sz w:val="20"/>
        </w:rPr>
        <w:t>25.</w:t>
      </w:r>
      <w:r>
        <w:rPr>
          <w:color w:val="5B5B5B"/>
          <w:spacing w:val="-14"/>
          <w:sz w:val="20"/>
        </w:rPr>
        <w:t> </w:t>
      </w:r>
      <w:r>
        <w:rPr>
          <w:color w:val="5B5B5B"/>
          <w:sz w:val="20"/>
        </w:rPr>
        <w:t>März</w:t>
      </w:r>
      <w:r>
        <w:rPr>
          <w:color w:val="5B5B5B"/>
          <w:spacing w:val="-10"/>
          <w:sz w:val="20"/>
        </w:rPr>
        <w:t> </w:t>
      </w:r>
      <w:r>
        <w:rPr>
          <w:color w:val="5B5B5B"/>
          <w:sz w:val="20"/>
        </w:rPr>
        <w:t>2020</w:t>
      </w:r>
      <w:r>
        <w:rPr>
          <w:color w:val="5B5B5B"/>
          <w:spacing w:val="-10"/>
          <w:sz w:val="20"/>
        </w:rPr>
        <w:t> </w:t>
      </w:r>
      <w:r>
        <w:rPr>
          <w:color w:val="5B5B5B"/>
          <w:sz w:val="20"/>
        </w:rPr>
        <w:t>beschloss</w:t>
      </w:r>
      <w:r>
        <w:rPr>
          <w:color w:val="5B5B5B"/>
          <w:spacing w:val="-13"/>
          <w:sz w:val="20"/>
        </w:rPr>
        <w:t> </w:t>
      </w:r>
      <w:r>
        <w:rPr>
          <w:color w:val="4D4D4D"/>
          <w:sz w:val="20"/>
        </w:rPr>
        <w:t>der</w:t>
      </w:r>
      <w:r>
        <w:rPr>
          <w:color w:val="4D4D4D"/>
          <w:spacing w:val="-13"/>
          <w:sz w:val="20"/>
        </w:rPr>
        <w:t> </w:t>
      </w:r>
      <w:r>
        <w:rPr>
          <w:color w:val="4D4D4D"/>
          <w:sz w:val="20"/>
        </w:rPr>
        <w:t>Deutsche</w:t>
      </w:r>
      <w:r>
        <w:rPr>
          <w:color w:val="4D4D4D"/>
          <w:spacing w:val="-8"/>
          <w:sz w:val="20"/>
        </w:rPr>
        <w:t> </w:t>
      </w:r>
      <w:r>
        <w:rPr>
          <w:color w:val="4D4D4D"/>
          <w:sz w:val="20"/>
        </w:rPr>
        <w:t>Bundestag</w:t>
      </w:r>
      <w:r>
        <w:rPr>
          <w:color w:val="4D4D4D"/>
          <w:spacing w:val="-10"/>
          <w:sz w:val="20"/>
        </w:rPr>
        <w:t> </w:t>
      </w:r>
      <w:r>
        <w:rPr>
          <w:color w:val="5B5B5B"/>
          <w:sz w:val="20"/>
        </w:rPr>
        <w:t>das</w:t>
      </w:r>
      <w:r>
        <w:rPr>
          <w:color w:val="5B5B5B"/>
          <w:spacing w:val="-18"/>
          <w:sz w:val="20"/>
        </w:rPr>
        <w:t> </w:t>
      </w:r>
      <w:r>
        <w:rPr>
          <w:color w:val="5B5B5B"/>
          <w:sz w:val="20"/>
        </w:rPr>
        <w:t>Gesetz</w:t>
      </w:r>
      <w:r>
        <w:rPr>
          <w:color w:val="5B5B5B"/>
          <w:spacing w:val="-5"/>
          <w:sz w:val="20"/>
        </w:rPr>
        <w:t> </w:t>
      </w:r>
      <w:r>
        <w:rPr>
          <w:color w:val="5B5B5B"/>
          <w:sz w:val="20"/>
        </w:rPr>
        <w:t>zum</w:t>
      </w:r>
      <w:r>
        <w:rPr>
          <w:color w:val="5B5B5B"/>
          <w:spacing w:val="-15"/>
          <w:sz w:val="20"/>
        </w:rPr>
        <w:t> </w:t>
      </w:r>
      <w:r>
        <w:rPr>
          <w:color w:val="4D4D4D"/>
          <w:sz w:val="20"/>
        </w:rPr>
        <w:t>Schutz</w:t>
      </w:r>
      <w:r>
        <w:rPr>
          <w:color w:val="4D4D4D"/>
          <w:spacing w:val="-12"/>
          <w:sz w:val="20"/>
        </w:rPr>
        <w:t> </w:t>
      </w:r>
      <w:r>
        <w:rPr>
          <w:color w:val="5B5B5B"/>
          <w:sz w:val="20"/>
        </w:rPr>
        <w:t>der </w:t>
      </w:r>
      <w:r>
        <w:rPr>
          <w:color w:val="4D4D4D"/>
          <w:sz w:val="20"/>
        </w:rPr>
        <w:t>Bevölkerung</w:t>
      </w:r>
      <w:r>
        <w:rPr>
          <w:color w:val="4D4D4D"/>
          <w:spacing w:val="-10"/>
          <w:sz w:val="20"/>
        </w:rPr>
        <w:t> </w:t>
      </w:r>
      <w:r>
        <w:rPr>
          <w:color w:val="5B5B5B"/>
          <w:sz w:val="20"/>
        </w:rPr>
        <w:t>bei</w:t>
      </w:r>
      <w:r>
        <w:rPr>
          <w:color w:val="5B5B5B"/>
          <w:spacing w:val="-26"/>
          <w:sz w:val="20"/>
        </w:rPr>
        <w:t> </w:t>
      </w:r>
      <w:r>
        <w:rPr>
          <w:color w:val="5B5B5B"/>
          <w:sz w:val="20"/>
        </w:rPr>
        <w:t>einer</w:t>
      </w:r>
      <w:r>
        <w:rPr>
          <w:color w:val="5B5B5B"/>
          <w:spacing w:val="-28"/>
          <w:sz w:val="20"/>
        </w:rPr>
        <w:t> </w:t>
      </w:r>
      <w:r>
        <w:rPr>
          <w:color w:val="5B5B5B"/>
          <w:sz w:val="20"/>
        </w:rPr>
        <w:t>epidemischen</w:t>
      </w:r>
      <w:r>
        <w:rPr>
          <w:color w:val="5B5B5B"/>
          <w:spacing w:val="-10"/>
          <w:sz w:val="20"/>
        </w:rPr>
        <w:t> </w:t>
      </w:r>
      <w:r>
        <w:rPr>
          <w:color w:val="5B5B5B"/>
          <w:sz w:val="20"/>
        </w:rPr>
        <w:t>Lage</w:t>
      </w:r>
      <w:r>
        <w:rPr>
          <w:color w:val="5B5B5B"/>
          <w:spacing w:val="-19"/>
          <w:sz w:val="20"/>
        </w:rPr>
        <w:t> </w:t>
      </w:r>
      <w:r>
        <w:rPr>
          <w:color w:val="5B5B5B"/>
          <w:sz w:val="20"/>
        </w:rPr>
        <w:t>von</w:t>
      </w:r>
      <w:r>
        <w:rPr>
          <w:color w:val="5B5B5B"/>
          <w:spacing w:val="-18"/>
          <w:sz w:val="20"/>
        </w:rPr>
        <w:t> </w:t>
      </w:r>
      <w:r>
        <w:rPr>
          <w:color w:val="5B5B5B"/>
          <w:sz w:val="20"/>
        </w:rPr>
        <w:t>nationaler</w:t>
      </w:r>
      <w:r>
        <w:rPr>
          <w:color w:val="5B5B5B"/>
          <w:spacing w:val="-19"/>
          <w:sz w:val="20"/>
        </w:rPr>
        <w:t> </w:t>
      </w:r>
      <w:r>
        <w:rPr>
          <w:color w:val="5B5B5B"/>
          <w:sz w:val="20"/>
        </w:rPr>
        <w:t>Tragweite.</w:t>
      </w:r>
      <w:r>
        <w:rPr>
          <w:color w:val="5B5B5B"/>
          <w:spacing w:val="-17"/>
          <w:sz w:val="20"/>
        </w:rPr>
        <w:t> </w:t>
      </w:r>
      <w:r>
        <w:rPr>
          <w:color w:val="4D4D4D"/>
          <w:sz w:val="20"/>
        </w:rPr>
        <w:t>Durch</w:t>
      </w:r>
      <w:r>
        <w:rPr>
          <w:color w:val="4D4D4D"/>
          <w:spacing w:val="-19"/>
          <w:sz w:val="20"/>
        </w:rPr>
        <w:t> </w:t>
      </w:r>
      <w:r>
        <w:rPr>
          <w:color w:val="5B5B5B"/>
          <w:sz w:val="20"/>
        </w:rPr>
        <w:t>dieses </w:t>
      </w:r>
      <w:r>
        <w:rPr>
          <w:color w:val="4D4D4D"/>
          <w:sz w:val="20"/>
        </w:rPr>
        <w:t>Gesetz</w:t>
      </w:r>
      <w:r>
        <w:rPr>
          <w:color w:val="4D4D4D"/>
          <w:spacing w:val="-1"/>
          <w:sz w:val="20"/>
        </w:rPr>
        <w:t> </w:t>
      </w:r>
      <w:r>
        <w:rPr>
          <w:color w:val="5B5B5B"/>
          <w:sz w:val="20"/>
        </w:rPr>
        <w:t>wurde</w:t>
      </w:r>
      <w:r>
        <w:rPr>
          <w:color w:val="5B5B5B"/>
          <w:spacing w:val="-3"/>
          <w:sz w:val="20"/>
        </w:rPr>
        <w:t> </w:t>
      </w:r>
      <w:r>
        <w:rPr>
          <w:color w:val="5B5B5B"/>
          <w:sz w:val="20"/>
        </w:rPr>
        <w:t>im</w:t>
      </w:r>
      <w:r>
        <w:rPr>
          <w:color w:val="5B5B5B"/>
          <w:spacing w:val="-7"/>
          <w:sz w:val="20"/>
        </w:rPr>
        <w:t> </w:t>
      </w:r>
      <w:r>
        <w:rPr>
          <w:color w:val="5B5B5B"/>
          <w:sz w:val="20"/>
        </w:rPr>
        <w:t>Infektionsschutzgesetz</w:t>
      </w:r>
      <w:r>
        <w:rPr>
          <w:color w:val="5B5B5B"/>
          <w:spacing w:val="-8"/>
          <w:sz w:val="20"/>
        </w:rPr>
        <w:t> </w:t>
      </w:r>
      <w:r>
        <w:rPr>
          <w:color w:val="5B5B5B"/>
          <w:sz w:val="20"/>
        </w:rPr>
        <w:t>(IfSG)</w:t>
      </w:r>
      <w:r>
        <w:rPr>
          <w:color w:val="5B5B5B"/>
          <w:spacing w:val="-9"/>
          <w:sz w:val="20"/>
        </w:rPr>
        <w:t> </w:t>
      </w:r>
      <w:r>
        <w:rPr>
          <w:color w:val="5B5B5B"/>
          <w:sz w:val="20"/>
        </w:rPr>
        <w:t>die</w:t>
      </w:r>
      <w:r>
        <w:rPr>
          <w:color w:val="5B5B5B"/>
          <w:spacing w:val="-7"/>
          <w:sz w:val="20"/>
        </w:rPr>
        <w:t> </w:t>
      </w:r>
      <w:r>
        <w:rPr>
          <w:color w:val="5B5B5B"/>
          <w:sz w:val="20"/>
        </w:rPr>
        <w:t>Möglichkeit</w:t>
      </w:r>
      <w:r>
        <w:rPr>
          <w:color w:val="5B5B5B"/>
          <w:spacing w:val="-1"/>
          <w:sz w:val="20"/>
        </w:rPr>
        <w:t> </w:t>
      </w:r>
      <w:r>
        <w:rPr>
          <w:color w:val="5B5B5B"/>
          <w:sz w:val="20"/>
        </w:rPr>
        <w:t>der</w:t>
      </w:r>
      <w:r>
        <w:rPr>
          <w:color w:val="5B5B5B"/>
          <w:spacing w:val="-9"/>
          <w:sz w:val="20"/>
        </w:rPr>
        <w:t> </w:t>
      </w:r>
      <w:r>
        <w:rPr>
          <w:color w:val="5B5B5B"/>
          <w:sz w:val="20"/>
        </w:rPr>
        <w:t>Feststellung einer</w:t>
      </w:r>
      <w:r>
        <w:rPr>
          <w:color w:val="5B5B5B"/>
          <w:spacing w:val="-13"/>
          <w:sz w:val="20"/>
        </w:rPr>
        <w:t> </w:t>
      </w:r>
      <w:r>
        <w:rPr>
          <w:color w:val="5B5B5B"/>
          <w:sz w:val="20"/>
        </w:rPr>
        <w:t>sogenannten</w:t>
      </w:r>
      <w:r>
        <w:rPr>
          <w:color w:val="5B5B5B"/>
          <w:spacing w:val="1"/>
          <w:sz w:val="20"/>
        </w:rPr>
        <w:t> </w:t>
      </w:r>
      <w:r>
        <w:rPr>
          <w:color w:val="5B5B5B"/>
          <w:sz w:val="20"/>
        </w:rPr>
        <w:t>epidemischen</w:t>
      </w:r>
      <w:r>
        <w:rPr>
          <w:color w:val="5B5B5B"/>
          <w:spacing w:val="7"/>
          <w:sz w:val="20"/>
        </w:rPr>
        <w:t> </w:t>
      </w:r>
      <w:r>
        <w:rPr>
          <w:color w:val="5B5B5B"/>
          <w:sz w:val="20"/>
        </w:rPr>
        <w:t>Lage</w:t>
      </w:r>
      <w:r>
        <w:rPr>
          <w:color w:val="5B5B5B"/>
          <w:spacing w:val="-4"/>
          <w:sz w:val="20"/>
        </w:rPr>
        <w:t> </w:t>
      </w:r>
      <w:r>
        <w:rPr>
          <w:color w:val="5B5B5B"/>
          <w:sz w:val="20"/>
        </w:rPr>
        <w:t>von</w:t>
      </w:r>
      <w:r>
        <w:rPr>
          <w:color w:val="5B5B5B"/>
          <w:spacing w:val="-7"/>
          <w:sz w:val="20"/>
        </w:rPr>
        <w:t> </w:t>
      </w:r>
      <w:r>
        <w:rPr>
          <w:color w:val="4D4D4D"/>
          <w:sz w:val="20"/>
        </w:rPr>
        <w:t>nationaler</w:t>
      </w:r>
      <w:r>
        <w:rPr>
          <w:color w:val="4D4D4D"/>
          <w:spacing w:val="-10"/>
          <w:sz w:val="20"/>
        </w:rPr>
        <w:t> </w:t>
      </w:r>
      <w:r>
        <w:rPr>
          <w:color w:val="5B5B5B"/>
          <w:sz w:val="20"/>
        </w:rPr>
        <w:t>Tragweite</w:t>
      </w:r>
      <w:r>
        <w:rPr>
          <w:color w:val="5B5B5B"/>
          <w:spacing w:val="-6"/>
          <w:sz w:val="20"/>
        </w:rPr>
        <w:t> </w:t>
      </w:r>
      <w:r>
        <w:rPr>
          <w:color w:val="5B5B5B"/>
          <w:sz w:val="20"/>
        </w:rPr>
        <w:t>durch</w:t>
      </w:r>
      <w:r>
        <w:rPr>
          <w:color w:val="5B5B5B"/>
          <w:spacing w:val="-8"/>
          <w:sz w:val="20"/>
        </w:rPr>
        <w:t> </w:t>
      </w:r>
      <w:r>
        <w:rPr>
          <w:color w:val="4D4D4D"/>
          <w:sz w:val="20"/>
        </w:rPr>
        <w:t>den</w:t>
      </w:r>
      <w:r>
        <w:rPr>
          <w:color w:val="4D4D4D"/>
          <w:spacing w:val="-5"/>
          <w:sz w:val="20"/>
        </w:rPr>
        <w:t> </w:t>
      </w:r>
      <w:r>
        <w:rPr>
          <w:color w:val="4D4D4D"/>
          <w:sz w:val="20"/>
        </w:rPr>
        <w:t>Deut­ </w:t>
      </w:r>
      <w:r>
        <w:rPr>
          <w:color w:val="5B5B5B"/>
          <w:sz w:val="20"/>
        </w:rPr>
        <w:t>schen </w:t>
      </w:r>
      <w:r>
        <w:rPr>
          <w:color w:val="4D4D4D"/>
          <w:sz w:val="20"/>
        </w:rPr>
        <w:t>Bundestag </w:t>
      </w:r>
      <w:r>
        <w:rPr>
          <w:color w:val="5B5B5B"/>
          <w:sz w:val="20"/>
        </w:rPr>
        <w:t>verankert. Mit dieser Feststellung wird das</w:t>
      </w:r>
      <w:r>
        <w:rPr>
          <w:color w:val="5B5B5B"/>
          <w:spacing w:val="-16"/>
          <w:sz w:val="20"/>
        </w:rPr>
        <w:t> </w:t>
      </w:r>
      <w:r>
        <w:rPr>
          <w:color w:val="4D4D4D"/>
          <w:sz w:val="20"/>
        </w:rPr>
        <w:t>Bundesministerium </w:t>
      </w:r>
      <w:r>
        <w:rPr>
          <w:color w:val="5B5B5B"/>
          <w:sz w:val="20"/>
        </w:rPr>
        <w:t>für Gesundheit etwa ermächtigt, durch Rechtsverordnungen ohne </w:t>
      </w:r>
      <w:r>
        <w:rPr>
          <w:color w:val="5B5B5B"/>
          <w:spacing w:val="45"/>
          <w:sz w:val="20"/>
        </w:rPr>
        <w:t> </w:t>
      </w:r>
      <w:r>
        <w:rPr>
          <w:color w:val="5B5B5B"/>
          <w:sz w:val="20"/>
        </w:rPr>
        <w:t>Zustimmung</w:t>
      </w:r>
    </w:p>
    <w:p>
      <w:pPr>
        <w:spacing w:after="0" w:line="240" w:lineRule="auto"/>
        <w:jc w:val="both"/>
        <w:rPr>
          <w:sz w:val="20"/>
        </w:rPr>
        <w:sectPr>
          <w:type w:val="continuous"/>
          <w:pgSz w:w="11900" w:h="16820"/>
          <w:pgMar w:top="1260" w:bottom="280" w:left="1240" w:right="620"/>
        </w:sectPr>
      </w:pPr>
    </w:p>
    <w:p>
      <w:pPr>
        <w:pStyle w:val="BodyText"/>
        <w:rPr>
          <w:sz w:val="20"/>
        </w:rPr>
      </w:pPr>
    </w:p>
    <w:p>
      <w:pPr>
        <w:pStyle w:val="BodyText"/>
        <w:spacing w:before="8"/>
        <w:rPr>
          <w:sz w:val="21"/>
        </w:rPr>
      </w:pPr>
    </w:p>
    <w:p>
      <w:pPr>
        <w:spacing w:line="242" w:lineRule="auto" w:before="0"/>
        <w:ind w:left="142" w:right="3476" w:firstLine="5"/>
        <w:jc w:val="both"/>
        <w:rPr>
          <w:sz w:val="20"/>
        </w:rPr>
      </w:pPr>
      <w:r>
        <w:rPr/>
        <w:drawing>
          <wp:anchor distT="0" distB="0" distL="0" distR="0" allowOverlap="1" layoutInCell="1" locked="0" behindDoc="0" simplePos="0" relativeHeight="1072">
            <wp:simplePos x="0" y="0"/>
            <wp:positionH relativeFrom="page">
              <wp:posOffset>6803135</wp:posOffset>
            </wp:positionH>
            <wp:positionV relativeFrom="paragraph">
              <wp:posOffset>146807</wp:posOffset>
            </wp:positionV>
            <wp:extent cx="316992" cy="1950720"/>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316992" cy="1950720"/>
                    </a:xfrm>
                    <a:prstGeom prst="rect">
                      <a:avLst/>
                    </a:prstGeom>
                  </pic:spPr>
                </pic:pic>
              </a:graphicData>
            </a:graphic>
          </wp:anchor>
        </w:drawing>
      </w:r>
      <w:r>
        <w:rPr/>
        <w:pict>
          <v:line style="position:absolute;mso-position-horizontal-relative:page;mso-position-vertical-relative:paragraph;z-index:-9808" from="81.273972pt,-24.681969pt" to="516.287702pt,-24.681969pt" stroked="true" strokeweight=".931507pt" strokecolor="#646464">
            <v:stroke dashstyle="solid"/>
            <w10:wrap type="none"/>
          </v:line>
        </w:pict>
      </w:r>
      <w:r>
        <w:rPr>
          <w:color w:val="595B5B"/>
          <w:sz w:val="20"/>
        </w:rPr>
        <w:t>des</w:t>
      </w:r>
      <w:r>
        <w:rPr>
          <w:color w:val="595B5B"/>
          <w:spacing w:val="-24"/>
          <w:sz w:val="20"/>
        </w:rPr>
        <w:t> </w:t>
      </w:r>
      <w:r>
        <w:rPr>
          <w:color w:val="595B5B"/>
          <w:sz w:val="20"/>
        </w:rPr>
        <w:t>Bundesrates</w:t>
      </w:r>
      <w:r>
        <w:rPr>
          <w:color w:val="595B5B"/>
          <w:spacing w:val="-15"/>
          <w:sz w:val="20"/>
        </w:rPr>
        <w:t> </w:t>
      </w:r>
      <w:r>
        <w:rPr>
          <w:color w:val="595B5B"/>
          <w:sz w:val="20"/>
        </w:rPr>
        <w:t>Maßnahmen</w:t>
      </w:r>
      <w:r>
        <w:rPr>
          <w:color w:val="595B5B"/>
          <w:spacing w:val="-13"/>
          <w:sz w:val="20"/>
        </w:rPr>
        <w:t> </w:t>
      </w:r>
      <w:r>
        <w:rPr>
          <w:color w:val="595B5B"/>
          <w:sz w:val="20"/>
        </w:rPr>
        <w:t>zur</w:t>
      </w:r>
      <w:r>
        <w:rPr>
          <w:color w:val="595B5B"/>
          <w:spacing w:val="-29"/>
          <w:sz w:val="20"/>
        </w:rPr>
        <w:t> </w:t>
      </w:r>
      <w:r>
        <w:rPr>
          <w:color w:val="595B5B"/>
          <w:sz w:val="20"/>
        </w:rPr>
        <w:t>Grundversorgung</w:t>
      </w:r>
      <w:r>
        <w:rPr>
          <w:color w:val="595B5B"/>
          <w:spacing w:val="-26"/>
          <w:sz w:val="20"/>
        </w:rPr>
        <w:t> </w:t>
      </w:r>
      <w:r>
        <w:rPr>
          <w:color w:val="595B5B"/>
          <w:sz w:val="20"/>
        </w:rPr>
        <w:t>mit</w:t>
      </w:r>
      <w:r>
        <w:rPr>
          <w:color w:val="595B5B"/>
          <w:spacing w:val="-24"/>
          <w:sz w:val="20"/>
        </w:rPr>
        <w:t> </w:t>
      </w:r>
      <w:r>
        <w:rPr>
          <w:color w:val="595B5B"/>
          <w:sz w:val="20"/>
        </w:rPr>
        <w:t>Arzneimitteln,</w:t>
      </w:r>
      <w:r>
        <w:rPr>
          <w:color w:val="595B5B"/>
          <w:spacing w:val="-28"/>
          <w:sz w:val="20"/>
        </w:rPr>
        <w:t> </w:t>
      </w:r>
      <w:r>
        <w:rPr>
          <w:color w:val="595B5B"/>
          <w:sz w:val="20"/>
        </w:rPr>
        <w:t>einschließ­ lich Betäubungsmitteln, Medizinprodukten, Hilfsmitteln, Gegenständen der per­ sönlichen Schutzausrüstung und Produkten zur Desinfektion sowie zur</w:t>
      </w:r>
      <w:r>
        <w:rPr>
          <w:color w:val="595B5B"/>
          <w:spacing w:val="-34"/>
          <w:sz w:val="20"/>
        </w:rPr>
        <w:t> </w:t>
      </w:r>
      <w:r>
        <w:rPr>
          <w:color w:val="595B5B"/>
          <w:sz w:val="20"/>
        </w:rPr>
        <w:t>Stärkung der personellen Ressourcen im Gesundheitswesen zu treffen und verschiedene Anordnungen</w:t>
      </w:r>
      <w:r>
        <w:rPr>
          <w:color w:val="595B5B"/>
          <w:spacing w:val="9"/>
          <w:sz w:val="20"/>
        </w:rPr>
        <w:t> </w:t>
      </w:r>
      <w:r>
        <w:rPr>
          <w:color w:val="595B5B"/>
          <w:sz w:val="20"/>
        </w:rPr>
        <w:t>zu</w:t>
      </w:r>
      <w:r>
        <w:rPr>
          <w:color w:val="595B5B"/>
          <w:spacing w:val="-9"/>
          <w:sz w:val="20"/>
        </w:rPr>
        <w:t> </w:t>
      </w:r>
      <w:r>
        <w:rPr>
          <w:color w:val="595B5B"/>
          <w:sz w:val="20"/>
        </w:rPr>
        <w:t>treffen.</w:t>
      </w:r>
      <w:r>
        <w:rPr>
          <w:color w:val="595B5B"/>
          <w:spacing w:val="-13"/>
          <w:sz w:val="20"/>
        </w:rPr>
        <w:t> </w:t>
      </w:r>
      <w:r>
        <w:rPr>
          <w:color w:val="595B5B"/>
          <w:sz w:val="20"/>
        </w:rPr>
        <w:t>Der</w:t>
      </w:r>
      <w:r>
        <w:rPr>
          <w:color w:val="595B5B"/>
          <w:spacing w:val="-16"/>
          <w:sz w:val="20"/>
        </w:rPr>
        <w:t> </w:t>
      </w:r>
      <w:r>
        <w:rPr>
          <w:color w:val="595B5B"/>
          <w:sz w:val="20"/>
        </w:rPr>
        <w:t>Deutsche</w:t>
      </w:r>
      <w:r>
        <w:rPr>
          <w:color w:val="595B5B"/>
          <w:spacing w:val="-10"/>
          <w:sz w:val="20"/>
        </w:rPr>
        <w:t> </w:t>
      </w:r>
      <w:r>
        <w:rPr>
          <w:color w:val="595B5B"/>
          <w:sz w:val="20"/>
        </w:rPr>
        <w:t>Bundestag</w:t>
      </w:r>
      <w:r>
        <w:rPr>
          <w:color w:val="595B5B"/>
          <w:spacing w:val="-13"/>
          <w:sz w:val="20"/>
        </w:rPr>
        <w:t> </w:t>
      </w:r>
      <w:r>
        <w:rPr>
          <w:color w:val="595B5B"/>
          <w:sz w:val="20"/>
        </w:rPr>
        <w:t>stellte</w:t>
      </w:r>
      <w:r>
        <w:rPr>
          <w:color w:val="595B5B"/>
          <w:spacing w:val="-15"/>
          <w:sz w:val="20"/>
        </w:rPr>
        <w:t> </w:t>
      </w:r>
      <w:r>
        <w:rPr>
          <w:color w:val="595B5B"/>
          <w:sz w:val="20"/>
        </w:rPr>
        <w:t>das</w:t>
      </w:r>
      <w:r>
        <w:rPr>
          <w:color w:val="595B5B"/>
          <w:spacing w:val="-15"/>
          <w:sz w:val="20"/>
        </w:rPr>
        <w:t> </w:t>
      </w:r>
      <w:r>
        <w:rPr>
          <w:color w:val="595B5B"/>
          <w:sz w:val="20"/>
        </w:rPr>
        <w:t>Vorliegen</w:t>
      </w:r>
      <w:r>
        <w:rPr>
          <w:color w:val="595B5B"/>
          <w:spacing w:val="-9"/>
          <w:sz w:val="20"/>
        </w:rPr>
        <w:t> </w:t>
      </w:r>
      <w:r>
        <w:rPr>
          <w:color w:val="595B5B"/>
          <w:sz w:val="20"/>
        </w:rPr>
        <w:t>einer</w:t>
      </w:r>
      <w:r>
        <w:rPr>
          <w:color w:val="595B5B"/>
          <w:spacing w:val="-16"/>
          <w:sz w:val="20"/>
        </w:rPr>
        <w:t> </w:t>
      </w:r>
      <w:r>
        <w:rPr>
          <w:color w:val="595B5B"/>
          <w:sz w:val="20"/>
        </w:rPr>
        <w:t>sol­ chen epidemischen Lage von nationaler Tragweite sogleich am 25. März 2020 fest.</w:t>
      </w:r>
    </w:p>
    <w:p>
      <w:pPr>
        <w:spacing w:line="240" w:lineRule="auto" w:before="103"/>
        <w:ind w:left="135" w:right="3484" w:firstLine="17"/>
        <w:jc w:val="both"/>
        <w:rPr>
          <w:sz w:val="20"/>
        </w:rPr>
      </w:pPr>
      <w:r>
        <w:rPr>
          <w:color w:val="595B5B"/>
          <w:sz w:val="20"/>
        </w:rPr>
        <w:t>Nach </w:t>
      </w:r>
      <w:r>
        <w:rPr>
          <w:color w:val="595B5B"/>
          <w:sz w:val="19"/>
        </w:rPr>
        <w:t>§ </w:t>
      </w:r>
      <w:r>
        <w:rPr>
          <w:color w:val="595B5B"/>
          <w:sz w:val="20"/>
        </w:rPr>
        <w:t>5 Absatz 1</w:t>
      </w:r>
      <w:r>
        <w:rPr>
          <w:color w:val="595B5B"/>
          <w:spacing w:val="-39"/>
          <w:sz w:val="20"/>
        </w:rPr>
        <w:t> </w:t>
      </w:r>
      <w:r>
        <w:rPr>
          <w:color w:val="595B5B"/>
          <w:sz w:val="20"/>
        </w:rPr>
        <w:t>Satz 2 lfSG hebt der Bundestag die Feststellung der epidemi­ schen Lage von nationaler Tragweite wieder auf, wenn die Voraussetzungen für ihre Feststellung nicht mehr </w:t>
      </w:r>
      <w:r>
        <w:rPr>
          <w:color w:val="595B5B"/>
          <w:spacing w:val="3"/>
          <w:sz w:val="20"/>
        </w:rPr>
        <w:t>vorliegen</w:t>
      </w:r>
      <w:r>
        <w:rPr>
          <w:color w:val="757577"/>
          <w:spacing w:val="3"/>
          <w:sz w:val="20"/>
        </w:rPr>
        <w:t>. </w:t>
      </w:r>
      <w:r>
        <w:rPr>
          <w:color w:val="595B5B"/>
          <w:sz w:val="20"/>
        </w:rPr>
        <w:t>Dies ist inzwischen der Fall. Dem Deut­ schen Bundestag liegt ein entsprechender Antrag vor (BT-Drs. 19</w:t>
      </w:r>
      <w:r>
        <w:rPr>
          <w:color w:val="757577"/>
          <w:sz w:val="20"/>
        </w:rPr>
        <w:t>/</w:t>
      </w:r>
      <w:r>
        <w:rPr>
          <w:color w:val="595B5B"/>
          <w:sz w:val="20"/>
        </w:rPr>
        <w:t>20046). Die Bundesregierung</w:t>
      </w:r>
      <w:r>
        <w:rPr>
          <w:color w:val="595B5B"/>
          <w:spacing w:val="-14"/>
          <w:sz w:val="20"/>
        </w:rPr>
        <w:t> </w:t>
      </w:r>
      <w:r>
        <w:rPr>
          <w:color w:val="595B5B"/>
          <w:sz w:val="20"/>
        </w:rPr>
        <w:t>hat</w:t>
      </w:r>
      <w:r>
        <w:rPr>
          <w:color w:val="595B5B"/>
          <w:spacing w:val="-21"/>
          <w:sz w:val="20"/>
        </w:rPr>
        <w:t> </w:t>
      </w:r>
      <w:r>
        <w:rPr>
          <w:color w:val="595B5B"/>
          <w:sz w:val="20"/>
        </w:rPr>
        <w:t>die</w:t>
      </w:r>
      <w:r>
        <w:rPr>
          <w:color w:val="595B5B"/>
          <w:spacing w:val="-15"/>
          <w:sz w:val="20"/>
        </w:rPr>
        <w:t> </w:t>
      </w:r>
      <w:r>
        <w:rPr>
          <w:color w:val="595B5B"/>
          <w:sz w:val="20"/>
        </w:rPr>
        <w:t>ihr</w:t>
      </w:r>
      <w:r>
        <w:rPr>
          <w:color w:val="595B5B"/>
          <w:spacing w:val="-15"/>
          <w:sz w:val="20"/>
        </w:rPr>
        <w:t> </w:t>
      </w:r>
      <w:r>
        <w:rPr>
          <w:color w:val="595B5B"/>
          <w:sz w:val="20"/>
        </w:rPr>
        <w:t>in</w:t>
      </w:r>
      <w:r>
        <w:rPr>
          <w:color w:val="595B5B"/>
          <w:spacing w:val="-7"/>
          <w:sz w:val="20"/>
        </w:rPr>
        <w:t> </w:t>
      </w:r>
      <w:r>
        <w:rPr>
          <w:rFonts w:ascii="Arial" w:hAnsi="Arial"/>
          <w:color w:val="595B5B"/>
          <w:sz w:val="18"/>
        </w:rPr>
        <w:t>§</w:t>
      </w:r>
      <w:r>
        <w:rPr>
          <w:rFonts w:ascii="Arial" w:hAnsi="Arial"/>
          <w:color w:val="595B5B"/>
          <w:spacing w:val="-20"/>
          <w:sz w:val="18"/>
        </w:rPr>
        <w:t> </w:t>
      </w:r>
      <w:r>
        <w:rPr>
          <w:color w:val="595B5B"/>
          <w:sz w:val="20"/>
        </w:rPr>
        <w:t>5</w:t>
      </w:r>
      <w:r>
        <w:rPr>
          <w:color w:val="595B5B"/>
          <w:spacing w:val="-19"/>
          <w:sz w:val="20"/>
        </w:rPr>
        <w:t> </w:t>
      </w:r>
      <w:r>
        <w:rPr>
          <w:color w:val="595B5B"/>
          <w:sz w:val="20"/>
        </w:rPr>
        <w:t>Absatz</w:t>
      </w:r>
      <w:r>
        <w:rPr>
          <w:color w:val="595B5B"/>
          <w:spacing w:val="-11"/>
          <w:sz w:val="20"/>
        </w:rPr>
        <w:t> </w:t>
      </w:r>
      <w:r>
        <w:rPr>
          <w:color w:val="595B5B"/>
          <w:sz w:val="20"/>
        </w:rPr>
        <w:t>2</w:t>
      </w:r>
      <w:r>
        <w:rPr>
          <w:color w:val="595B5B"/>
          <w:spacing w:val="-17"/>
          <w:sz w:val="20"/>
        </w:rPr>
        <w:t> </w:t>
      </w:r>
      <w:r>
        <w:rPr>
          <w:color w:val="595B5B"/>
          <w:sz w:val="20"/>
        </w:rPr>
        <w:t>IfSG</w:t>
      </w:r>
      <w:r>
        <w:rPr>
          <w:color w:val="595B5B"/>
          <w:spacing w:val="-14"/>
          <w:sz w:val="20"/>
        </w:rPr>
        <w:t> </w:t>
      </w:r>
      <w:r>
        <w:rPr>
          <w:color w:val="595B5B"/>
          <w:sz w:val="20"/>
        </w:rPr>
        <w:t>eingeräumten</w:t>
      </w:r>
      <w:r>
        <w:rPr>
          <w:color w:val="595B5B"/>
          <w:spacing w:val="7"/>
          <w:sz w:val="20"/>
        </w:rPr>
        <w:t> </w:t>
      </w:r>
      <w:r>
        <w:rPr>
          <w:color w:val="595B5B"/>
          <w:sz w:val="20"/>
        </w:rPr>
        <w:t>Anordnungs-</w:t>
      </w:r>
      <w:r>
        <w:rPr>
          <w:color w:val="595B5B"/>
          <w:spacing w:val="9"/>
          <w:sz w:val="20"/>
        </w:rPr>
        <w:t> </w:t>
      </w:r>
      <w:r>
        <w:rPr>
          <w:color w:val="595B5B"/>
          <w:sz w:val="20"/>
        </w:rPr>
        <w:t>und Verordnungsermächtigungen</w:t>
      </w:r>
      <w:r>
        <w:rPr>
          <w:color w:val="595B5B"/>
          <w:spacing w:val="-22"/>
          <w:sz w:val="20"/>
        </w:rPr>
        <w:t> </w:t>
      </w:r>
      <w:r>
        <w:rPr>
          <w:color w:val="595B5B"/>
          <w:sz w:val="20"/>
        </w:rPr>
        <w:t>seit</w:t>
      </w:r>
      <w:r>
        <w:rPr>
          <w:color w:val="595B5B"/>
          <w:spacing w:val="-27"/>
          <w:sz w:val="20"/>
        </w:rPr>
        <w:t> </w:t>
      </w:r>
      <w:r>
        <w:rPr>
          <w:color w:val="595B5B"/>
          <w:sz w:val="20"/>
        </w:rPr>
        <w:t>der</w:t>
      </w:r>
      <w:r>
        <w:rPr>
          <w:color w:val="595B5B"/>
          <w:spacing w:val="-25"/>
          <w:sz w:val="20"/>
        </w:rPr>
        <w:t> </w:t>
      </w:r>
      <w:r>
        <w:rPr>
          <w:color w:val="595B5B"/>
          <w:sz w:val="20"/>
        </w:rPr>
        <w:t>Feststellung</w:t>
      </w:r>
      <w:r>
        <w:rPr>
          <w:color w:val="595B5B"/>
          <w:spacing w:val="-13"/>
          <w:sz w:val="20"/>
        </w:rPr>
        <w:t> </w:t>
      </w:r>
      <w:r>
        <w:rPr>
          <w:color w:val="595B5B"/>
          <w:sz w:val="20"/>
        </w:rPr>
        <w:t>der</w:t>
      </w:r>
      <w:r>
        <w:rPr>
          <w:color w:val="595B5B"/>
          <w:spacing w:val="-25"/>
          <w:sz w:val="20"/>
        </w:rPr>
        <w:t> </w:t>
      </w:r>
      <w:r>
        <w:rPr>
          <w:color w:val="595B5B"/>
          <w:sz w:val="20"/>
        </w:rPr>
        <w:t>epidemischen</w:t>
      </w:r>
      <w:r>
        <w:rPr>
          <w:color w:val="595B5B"/>
          <w:spacing w:val="-2"/>
          <w:sz w:val="20"/>
        </w:rPr>
        <w:t> </w:t>
      </w:r>
      <w:r>
        <w:rPr>
          <w:color w:val="595B5B"/>
          <w:sz w:val="20"/>
        </w:rPr>
        <w:t>Lage</w:t>
      </w:r>
      <w:r>
        <w:rPr>
          <w:color w:val="595B5B"/>
          <w:spacing w:val="-14"/>
          <w:sz w:val="20"/>
        </w:rPr>
        <w:t> </w:t>
      </w:r>
      <w:r>
        <w:rPr>
          <w:color w:val="595B5B"/>
          <w:sz w:val="20"/>
        </w:rPr>
        <w:t>von</w:t>
      </w:r>
      <w:r>
        <w:rPr>
          <w:color w:val="595B5B"/>
          <w:spacing w:val="-10"/>
          <w:sz w:val="20"/>
        </w:rPr>
        <w:t> </w:t>
      </w:r>
      <w:r>
        <w:rPr>
          <w:color w:val="595B5B"/>
          <w:sz w:val="20"/>
        </w:rPr>
        <w:t>na­ tionaler</w:t>
      </w:r>
      <w:r>
        <w:rPr>
          <w:color w:val="595B5B"/>
          <w:spacing w:val="-21"/>
          <w:sz w:val="20"/>
        </w:rPr>
        <w:t> </w:t>
      </w:r>
      <w:r>
        <w:rPr>
          <w:color w:val="595B5B"/>
          <w:sz w:val="20"/>
        </w:rPr>
        <w:t>Tragweite</w:t>
      </w:r>
      <w:r>
        <w:rPr>
          <w:color w:val="595B5B"/>
          <w:spacing w:val="-16"/>
          <w:sz w:val="20"/>
        </w:rPr>
        <w:t> </w:t>
      </w:r>
      <w:r>
        <w:rPr>
          <w:color w:val="595B5B"/>
          <w:sz w:val="20"/>
        </w:rPr>
        <w:t>jedoch</w:t>
      </w:r>
      <w:r>
        <w:rPr>
          <w:color w:val="595B5B"/>
          <w:spacing w:val="-10"/>
          <w:sz w:val="20"/>
        </w:rPr>
        <w:t> </w:t>
      </w:r>
      <w:r>
        <w:rPr>
          <w:color w:val="595B5B"/>
          <w:sz w:val="20"/>
        </w:rPr>
        <w:t>umfangreich</w:t>
      </w:r>
      <w:r>
        <w:rPr>
          <w:color w:val="595B5B"/>
          <w:spacing w:val="-12"/>
          <w:sz w:val="20"/>
        </w:rPr>
        <w:t> </w:t>
      </w:r>
      <w:r>
        <w:rPr>
          <w:color w:val="595B5B"/>
          <w:sz w:val="20"/>
        </w:rPr>
        <w:t>genutzt.</w:t>
      </w:r>
    </w:p>
    <w:p>
      <w:pPr>
        <w:spacing w:line="242" w:lineRule="auto" w:before="110"/>
        <w:ind w:left="124" w:right="3491" w:firstLine="13"/>
        <w:jc w:val="both"/>
        <w:rPr>
          <w:sz w:val="20"/>
        </w:rPr>
      </w:pPr>
      <w:r>
        <w:rPr/>
        <w:drawing>
          <wp:anchor distT="0" distB="0" distL="0" distR="0" allowOverlap="1" layoutInCell="1" locked="0" behindDoc="0" simplePos="0" relativeHeight="1096">
            <wp:simplePos x="0" y="0"/>
            <wp:positionH relativeFrom="page">
              <wp:posOffset>6766559</wp:posOffset>
            </wp:positionH>
            <wp:positionV relativeFrom="paragraph">
              <wp:posOffset>266841</wp:posOffset>
            </wp:positionV>
            <wp:extent cx="341375" cy="5900927"/>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341375" cy="5900927"/>
                    </a:xfrm>
                    <a:prstGeom prst="rect">
                      <a:avLst/>
                    </a:prstGeom>
                  </pic:spPr>
                </pic:pic>
              </a:graphicData>
            </a:graphic>
          </wp:anchor>
        </w:drawing>
      </w:r>
      <w:r>
        <w:rPr>
          <w:color w:val="595B5B"/>
          <w:sz w:val="20"/>
        </w:rPr>
        <w:t>Fast</w:t>
      </w:r>
      <w:r>
        <w:rPr>
          <w:color w:val="595B5B"/>
          <w:spacing w:val="-16"/>
          <w:sz w:val="20"/>
        </w:rPr>
        <w:t> </w:t>
      </w:r>
      <w:r>
        <w:rPr>
          <w:color w:val="595B5B"/>
          <w:sz w:val="20"/>
        </w:rPr>
        <w:t>alle</w:t>
      </w:r>
      <w:r>
        <w:rPr>
          <w:color w:val="595B5B"/>
          <w:spacing w:val="-19"/>
          <w:sz w:val="20"/>
        </w:rPr>
        <w:t> </w:t>
      </w:r>
      <w:r>
        <w:rPr>
          <w:color w:val="595B5B"/>
          <w:sz w:val="20"/>
        </w:rPr>
        <w:t>erlassenen</w:t>
      </w:r>
      <w:r>
        <w:rPr>
          <w:color w:val="595B5B"/>
          <w:spacing w:val="-2"/>
          <w:sz w:val="20"/>
        </w:rPr>
        <w:t> </w:t>
      </w:r>
      <w:r>
        <w:rPr>
          <w:color w:val="595B5B"/>
          <w:sz w:val="20"/>
        </w:rPr>
        <w:t>Rechtsverordnungen</w:t>
      </w:r>
      <w:r>
        <w:rPr>
          <w:color w:val="595B5B"/>
          <w:spacing w:val="-19"/>
          <w:sz w:val="20"/>
        </w:rPr>
        <w:t> </w:t>
      </w:r>
      <w:r>
        <w:rPr>
          <w:color w:val="595B5B"/>
          <w:sz w:val="20"/>
        </w:rPr>
        <w:t>treten</w:t>
      </w:r>
      <w:r>
        <w:rPr>
          <w:color w:val="595B5B"/>
          <w:spacing w:val="-4"/>
          <w:sz w:val="20"/>
        </w:rPr>
        <w:t> </w:t>
      </w:r>
      <w:r>
        <w:rPr>
          <w:color w:val="595B5B"/>
          <w:sz w:val="20"/>
        </w:rPr>
        <w:t>mit</w:t>
      </w:r>
      <w:r>
        <w:rPr>
          <w:color w:val="595B5B"/>
          <w:spacing w:val="-13"/>
          <w:sz w:val="20"/>
        </w:rPr>
        <w:t> </w:t>
      </w:r>
      <w:r>
        <w:rPr>
          <w:color w:val="595B5B"/>
          <w:sz w:val="20"/>
        </w:rPr>
        <w:t>Aufhebung</w:t>
      </w:r>
      <w:r>
        <w:rPr>
          <w:color w:val="595B5B"/>
          <w:spacing w:val="-8"/>
          <w:sz w:val="20"/>
        </w:rPr>
        <w:t> </w:t>
      </w:r>
      <w:r>
        <w:rPr>
          <w:color w:val="595B5B"/>
          <w:sz w:val="20"/>
        </w:rPr>
        <w:t>der</w:t>
      </w:r>
      <w:r>
        <w:rPr>
          <w:color w:val="595B5B"/>
          <w:spacing w:val="-19"/>
          <w:sz w:val="20"/>
        </w:rPr>
        <w:t> </w:t>
      </w:r>
      <w:r>
        <w:rPr>
          <w:color w:val="595B5B"/>
          <w:sz w:val="20"/>
        </w:rPr>
        <w:t>epidemischen Lage von nationaler Tragweite nach </w:t>
      </w:r>
      <w:r>
        <w:rPr>
          <w:rFonts w:ascii="Arial" w:hAnsi="Arial"/>
          <w:color w:val="595B5B"/>
          <w:sz w:val="17"/>
        </w:rPr>
        <w:t>§ </w:t>
      </w:r>
      <w:r>
        <w:rPr>
          <w:color w:val="595B5B"/>
          <w:sz w:val="20"/>
        </w:rPr>
        <w:t>5 Absatz 4 Satz </w:t>
      </w:r>
      <w:r>
        <w:rPr>
          <w:b/>
          <w:color w:val="595B5B"/>
          <w:sz w:val="20"/>
        </w:rPr>
        <w:t>l </w:t>
      </w:r>
      <w:r>
        <w:rPr>
          <w:color w:val="595B5B"/>
          <w:sz w:val="20"/>
        </w:rPr>
        <w:t>IfSG außer Kraft. Ge­ troffene Anordnungen gelten nach </w:t>
      </w:r>
      <w:r>
        <w:rPr>
          <w:rFonts w:ascii="Arial" w:hAnsi="Arial"/>
          <w:color w:val="595B5B"/>
          <w:sz w:val="18"/>
        </w:rPr>
        <w:t>§ </w:t>
      </w:r>
      <w:r>
        <w:rPr>
          <w:color w:val="595B5B"/>
          <w:sz w:val="20"/>
        </w:rPr>
        <w:t>5 Absatz 4 Satz 4 als aufgehoben. Hierzu zählen auch weiter erforderliche Regelungen, etwa zur Unterstützung von medi­ zinischen</w:t>
      </w:r>
      <w:r>
        <w:rPr>
          <w:color w:val="595B5B"/>
          <w:spacing w:val="-12"/>
          <w:sz w:val="20"/>
        </w:rPr>
        <w:t> </w:t>
      </w:r>
      <w:r>
        <w:rPr>
          <w:color w:val="595B5B"/>
          <w:sz w:val="20"/>
        </w:rPr>
        <w:t>oder</w:t>
      </w:r>
      <w:r>
        <w:rPr>
          <w:color w:val="595B5B"/>
          <w:spacing w:val="-21"/>
          <w:sz w:val="20"/>
        </w:rPr>
        <w:t> </w:t>
      </w:r>
      <w:r>
        <w:rPr>
          <w:color w:val="595B5B"/>
          <w:sz w:val="20"/>
        </w:rPr>
        <w:t>pflegerischen</w:t>
      </w:r>
      <w:r>
        <w:rPr>
          <w:color w:val="595B5B"/>
          <w:spacing w:val="-11"/>
          <w:sz w:val="20"/>
        </w:rPr>
        <w:t> </w:t>
      </w:r>
      <w:r>
        <w:rPr>
          <w:color w:val="595B5B"/>
          <w:sz w:val="20"/>
        </w:rPr>
        <w:t>Einrichtungen.</w:t>
      </w:r>
      <w:r>
        <w:rPr>
          <w:color w:val="595B5B"/>
          <w:spacing w:val="-31"/>
          <w:sz w:val="20"/>
        </w:rPr>
        <w:t> </w:t>
      </w:r>
      <w:r>
        <w:rPr>
          <w:color w:val="595B5B"/>
          <w:sz w:val="20"/>
        </w:rPr>
        <w:t>Die</w:t>
      </w:r>
      <w:r>
        <w:rPr>
          <w:color w:val="595B5B"/>
          <w:spacing w:val="-30"/>
          <w:sz w:val="20"/>
        </w:rPr>
        <w:t> </w:t>
      </w:r>
      <w:r>
        <w:rPr>
          <w:color w:val="595B5B"/>
          <w:sz w:val="20"/>
        </w:rPr>
        <w:t>entsprechenden</w:t>
      </w:r>
      <w:r>
        <w:rPr>
          <w:color w:val="595B5B"/>
          <w:spacing w:val="-20"/>
          <w:sz w:val="20"/>
        </w:rPr>
        <w:t> </w:t>
      </w:r>
      <w:r>
        <w:rPr>
          <w:color w:val="595B5B"/>
          <w:sz w:val="20"/>
        </w:rPr>
        <w:t>Regelungen</w:t>
      </w:r>
      <w:r>
        <w:rPr>
          <w:color w:val="595B5B"/>
          <w:spacing w:val="-17"/>
          <w:sz w:val="20"/>
        </w:rPr>
        <w:t> </w:t>
      </w:r>
      <w:r>
        <w:rPr>
          <w:color w:val="595B5B"/>
          <w:sz w:val="20"/>
        </w:rPr>
        <w:t>sind außerhalb einer epidemischen Lage von nationaler Tragweite vom</w:t>
      </w:r>
      <w:r>
        <w:rPr>
          <w:color w:val="595B5B"/>
          <w:spacing w:val="-31"/>
          <w:sz w:val="20"/>
        </w:rPr>
        <w:t> </w:t>
      </w:r>
      <w:r>
        <w:rPr>
          <w:color w:val="595B5B"/>
          <w:sz w:val="20"/>
        </w:rPr>
        <w:t>parlamentari­ schen Gesetzgeber zu treffen. Um ein entsprechendes Gesetzgebungsverfahren durchzuführen,</w:t>
      </w:r>
      <w:r>
        <w:rPr>
          <w:color w:val="595B5B"/>
          <w:spacing w:val="-21"/>
          <w:sz w:val="20"/>
        </w:rPr>
        <w:t> </w:t>
      </w:r>
      <w:r>
        <w:rPr>
          <w:color w:val="595B5B"/>
          <w:sz w:val="20"/>
        </w:rPr>
        <w:t>muss</w:t>
      </w:r>
      <w:r>
        <w:rPr>
          <w:color w:val="595B5B"/>
          <w:spacing w:val="-19"/>
          <w:sz w:val="20"/>
        </w:rPr>
        <w:t> </w:t>
      </w:r>
      <w:r>
        <w:rPr>
          <w:color w:val="595B5B"/>
          <w:sz w:val="20"/>
        </w:rPr>
        <w:t>eine</w:t>
      </w:r>
      <w:r>
        <w:rPr>
          <w:color w:val="595B5B"/>
          <w:spacing w:val="-18"/>
          <w:sz w:val="20"/>
        </w:rPr>
        <w:t> </w:t>
      </w:r>
      <w:r>
        <w:rPr>
          <w:color w:val="595B5B"/>
          <w:sz w:val="20"/>
        </w:rPr>
        <w:t>Übergangsregelung</w:t>
      </w:r>
      <w:r>
        <w:rPr>
          <w:color w:val="595B5B"/>
          <w:spacing w:val="-28"/>
          <w:sz w:val="20"/>
        </w:rPr>
        <w:t> </w:t>
      </w:r>
      <w:r>
        <w:rPr>
          <w:color w:val="595B5B"/>
          <w:sz w:val="20"/>
        </w:rPr>
        <w:t>geschaffen werden,</w:t>
      </w:r>
      <w:r>
        <w:rPr>
          <w:color w:val="595B5B"/>
          <w:spacing w:val="-11"/>
          <w:sz w:val="20"/>
        </w:rPr>
        <w:t> </w:t>
      </w:r>
      <w:r>
        <w:rPr>
          <w:color w:val="595B5B"/>
          <w:sz w:val="20"/>
        </w:rPr>
        <w:t>mit</w:t>
      </w:r>
      <w:r>
        <w:rPr>
          <w:color w:val="595B5B"/>
          <w:spacing w:val="-21"/>
          <w:sz w:val="20"/>
        </w:rPr>
        <w:t> </w:t>
      </w:r>
      <w:r>
        <w:rPr>
          <w:color w:val="595B5B"/>
          <w:sz w:val="20"/>
        </w:rPr>
        <w:t>der</w:t>
      </w:r>
      <w:r>
        <w:rPr>
          <w:color w:val="595B5B"/>
          <w:spacing w:val="-23"/>
          <w:sz w:val="20"/>
        </w:rPr>
        <w:t> </w:t>
      </w:r>
      <w:r>
        <w:rPr>
          <w:color w:val="595B5B"/>
          <w:sz w:val="20"/>
        </w:rPr>
        <w:t>die</w:t>
      </w:r>
      <w:r>
        <w:rPr>
          <w:color w:val="595B5B"/>
          <w:spacing w:val="-24"/>
          <w:sz w:val="20"/>
        </w:rPr>
        <w:t> </w:t>
      </w:r>
      <w:r>
        <w:rPr>
          <w:color w:val="595B5B"/>
          <w:sz w:val="20"/>
        </w:rPr>
        <w:t>auf­ grund der Feststellung der epidemischen Lage von nationaler Tragweite erlasse­ nen</w:t>
      </w:r>
      <w:r>
        <w:rPr>
          <w:color w:val="595B5B"/>
          <w:spacing w:val="-10"/>
          <w:sz w:val="20"/>
        </w:rPr>
        <w:t> </w:t>
      </w:r>
      <w:r>
        <w:rPr>
          <w:color w:val="595B5B"/>
          <w:sz w:val="20"/>
        </w:rPr>
        <w:t>Rechtsverordnungen</w:t>
      </w:r>
      <w:r>
        <w:rPr>
          <w:color w:val="595B5B"/>
          <w:spacing w:val="-15"/>
          <w:sz w:val="20"/>
        </w:rPr>
        <w:t> </w:t>
      </w:r>
      <w:r>
        <w:rPr>
          <w:color w:val="595B5B"/>
          <w:sz w:val="20"/>
        </w:rPr>
        <w:t>und</w:t>
      </w:r>
      <w:r>
        <w:rPr>
          <w:color w:val="595B5B"/>
          <w:spacing w:val="-7"/>
          <w:sz w:val="20"/>
        </w:rPr>
        <w:t> </w:t>
      </w:r>
      <w:r>
        <w:rPr>
          <w:color w:val="595B5B"/>
          <w:sz w:val="20"/>
        </w:rPr>
        <w:t>Anordnungen</w:t>
      </w:r>
      <w:r>
        <w:rPr>
          <w:color w:val="595B5B"/>
          <w:spacing w:val="3"/>
          <w:sz w:val="20"/>
        </w:rPr>
        <w:t> </w:t>
      </w:r>
      <w:r>
        <w:rPr>
          <w:color w:val="595B5B"/>
          <w:sz w:val="20"/>
        </w:rPr>
        <w:t>bis</w:t>
      </w:r>
      <w:r>
        <w:rPr>
          <w:color w:val="595B5B"/>
          <w:spacing w:val="-18"/>
          <w:sz w:val="20"/>
        </w:rPr>
        <w:t> </w:t>
      </w:r>
      <w:r>
        <w:rPr>
          <w:color w:val="595B5B"/>
          <w:sz w:val="20"/>
        </w:rPr>
        <w:t>zum</w:t>
      </w:r>
      <w:r>
        <w:rPr>
          <w:color w:val="595B5B"/>
          <w:spacing w:val="-13"/>
          <w:sz w:val="20"/>
        </w:rPr>
        <w:t> </w:t>
      </w:r>
      <w:r>
        <w:rPr>
          <w:color w:val="595B5B"/>
          <w:sz w:val="20"/>
        </w:rPr>
        <w:t>30.</w:t>
      </w:r>
      <w:r>
        <w:rPr>
          <w:color w:val="595B5B"/>
          <w:spacing w:val="-18"/>
          <w:sz w:val="20"/>
        </w:rPr>
        <w:t> </w:t>
      </w:r>
      <w:r>
        <w:rPr>
          <w:color w:val="595B5B"/>
          <w:sz w:val="20"/>
        </w:rPr>
        <w:t>September</w:t>
      </w:r>
      <w:r>
        <w:rPr>
          <w:color w:val="595B5B"/>
          <w:spacing w:val="-13"/>
          <w:sz w:val="20"/>
        </w:rPr>
        <w:t> </w:t>
      </w:r>
      <w:r>
        <w:rPr>
          <w:color w:val="595B5B"/>
          <w:sz w:val="20"/>
        </w:rPr>
        <w:t>2020</w:t>
      </w:r>
      <w:r>
        <w:rPr>
          <w:color w:val="595B5B"/>
          <w:spacing w:val="-17"/>
          <w:sz w:val="20"/>
        </w:rPr>
        <w:t> </w:t>
      </w:r>
      <w:r>
        <w:rPr>
          <w:color w:val="595B5B"/>
          <w:sz w:val="20"/>
        </w:rPr>
        <w:t>in</w:t>
      </w:r>
      <w:r>
        <w:rPr>
          <w:color w:val="595B5B"/>
          <w:spacing w:val="-7"/>
          <w:sz w:val="20"/>
        </w:rPr>
        <w:t> </w:t>
      </w:r>
      <w:r>
        <w:rPr>
          <w:color w:val="595B5B"/>
          <w:sz w:val="20"/>
        </w:rPr>
        <w:t>Kraft bleiben.</w:t>
      </w:r>
    </w:p>
    <w:p>
      <w:pPr>
        <w:pStyle w:val="BodyText"/>
        <w:rPr>
          <w:sz w:val="22"/>
        </w:rPr>
      </w:pPr>
    </w:p>
    <w:p>
      <w:pPr>
        <w:spacing w:before="185"/>
        <w:ind w:left="115" w:right="0" w:firstLine="0"/>
        <w:jc w:val="both"/>
        <w:rPr>
          <w:rFonts w:ascii="Arial" w:hAnsi="Arial"/>
          <w:b/>
          <w:sz w:val="21"/>
        </w:rPr>
      </w:pPr>
      <w:r>
        <w:rPr>
          <w:rFonts w:ascii="Arial" w:hAnsi="Arial"/>
          <w:b/>
          <w:color w:val="595B5B"/>
          <w:sz w:val="21"/>
        </w:rPr>
        <w:t>B.Lösung</w:t>
      </w:r>
    </w:p>
    <w:p>
      <w:pPr>
        <w:spacing w:before="104"/>
        <w:ind w:left="115" w:right="3513" w:firstLine="7"/>
        <w:jc w:val="both"/>
        <w:rPr>
          <w:sz w:val="20"/>
        </w:rPr>
      </w:pPr>
      <w:r>
        <w:rPr>
          <w:color w:val="595B5B"/>
          <w:sz w:val="20"/>
        </w:rPr>
        <w:t>Der </w:t>
      </w:r>
      <w:r>
        <w:rPr>
          <w:rFonts w:ascii="Arial" w:hAnsi="Arial"/>
          <w:color w:val="595B5B"/>
          <w:sz w:val="18"/>
        </w:rPr>
        <w:t>§ </w:t>
      </w:r>
      <w:r>
        <w:rPr>
          <w:color w:val="595B5B"/>
          <w:sz w:val="20"/>
        </w:rPr>
        <w:t>5 Abs. 4 Satz 1</w:t>
      </w:r>
      <w:r>
        <w:rPr>
          <w:color w:val="757577"/>
          <w:sz w:val="20"/>
        </w:rPr>
        <w:t>, </w:t>
      </w:r>
      <w:r>
        <w:rPr>
          <w:color w:val="595B5B"/>
          <w:sz w:val="20"/>
        </w:rPr>
        <w:t>Halbsatz l lfSG, nach dem Rechtsverordnungen, die auf Grund</w:t>
      </w:r>
      <w:r>
        <w:rPr>
          <w:color w:val="595B5B"/>
          <w:spacing w:val="-7"/>
          <w:sz w:val="20"/>
        </w:rPr>
        <w:t> </w:t>
      </w:r>
      <w:r>
        <w:rPr>
          <w:color w:val="595B5B"/>
          <w:sz w:val="20"/>
        </w:rPr>
        <w:t>des</w:t>
      </w:r>
      <w:r>
        <w:rPr>
          <w:color w:val="595B5B"/>
          <w:spacing w:val="-9"/>
          <w:sz w:val="20"/>
        </w:rPr>
        <w:t> </w:t>
      </w:r>
      <w:r>
        <w:rPr>
          <w:color w:val="595B5B"/>
          <w:sz w:val="19"/>
        </w:rPr>
        <w:t>§</w:t>
      </w:r>
      <w:r>
        <w:rPr>
          <w:color w:val="595B5B"/>
          <w:spacing w:val="-9"/>
          <w:sz w:val="19"/>
        </w:rPr>
        <w:t> </w:t>
      </w:r>
      <w:r>
        <w:rPr>
          <w:color w:val="595B5B"/>
          <w:sz w:val="20"/>
        </w:rPr>
        <w:t>5</w:t>
      </w:r>
      <w:r>
        <w:rPr>
          <w:color w:val="595B5B"/>
          <w:spacing w:val="-12"/>
          <w:sz w:val="20"/>
        </w:rPr>
        <w:t> </w:t>
      </w:r>
      <w:r>
        <w:rPr>
          <w:color w:val="595B5B"/>
          <w:sz w:val="20"/>
        </w:rPr>
        <w:t>Absatz</w:t>
      </w:r>
      <w:r>
        <w:rPr>
          <w:color w:val="595B5B"/>
          <w:spacing w:val="-4"/>
          <w:sz w:val="20"/>
        </w:rPr>
        <w:t> </w:t>
      </w:r>
      <w:r>
        <w:rPr>
          <w:color w:val="595B5B"/>
          <w:sz w:val="20"/>
        </w:rPr>
        <w:t>2</w:t>
      </w:r>
      <w:r>
        <w:rPr>
          <w:color w:val="595B5B"/>
          <w:spacing w:val="-20"/>
          <w:sz w:val="20"/>
        </w:rPr>
        <w:t> </w:t>
      </w:r>
      <w:r>
        <w:rPr>
          <w:color w:val="595B5B"/>
          <w:sz w:val="20"/>
        </w:rPr>
        <w:t>oder</w:t>
      </w:r>
      <w:r>
        <w:rPr>
          <w:color w:val="595B5B"/>
          <w:spacing w:val="-14"/>
          <w:sz w:val="20"/>
        </w:rPr>
        <w:t> </w:t>
      </w:r>
      <w:r>
        <w:rPr>
          <w:color w:val="595B5B"/>
          <w:sz w:val="19"/>
        </w:rPr>
        <w:t>§</w:t>
      </w:r>
      <w:r>
        <w:rPr>
          <w:color w:val="595B5B"/>
          <w:spacing w:val="-6"/>
          <w:sz w:val="19"/>
        </w:rPr>
        <w:t> </w:t>
      </w:r>
      <w:r>
        <w:rPr>
          <w:color w:val="595B5B"/>
          <w:sz w:val="20"/>
        </w:rPr>
        <w:t>Sa</w:t>
      </w:r>
      <w:r>
        <w:rPr>
          <w:color w:val="595B5B"/>
          <w:spacing w:val="-7"/>
          <w:sz w:val="20"/>
        </w:rPr>
        <w:t> </w:t>
      </w:r>
      <w:r>
        <w:rPr>
          <w:color w:val="595B5B"/>
          <w:sz w:val="20"/>
        </w:rPr>
        <w:t>Absatz</w:t>
      </w:r>
      <w:r>
        <w:rPr>
          <w:color w:val="595B5B"/>
          <w:spacing w:val="-1"/>
          <w:sz w:val="20"/>
        </w:rPr>
        <w:t> </w:t>
      </w:r>
      <w:r>
        <w:rPr>
          <w:color w:val="595B5B"/>
          <w:sz w:val="20"/>
        </w:rPr>
        <w:t>2</w:t>
      </w:r>
      <w:r>
        <w:rPr>
          <w:color w:val="595B5B"/>
          <w:spacing w:val="-15"/>
          <w:sz w:val="20"/>
        </w:rPr>
        <w:t> </w:t>
      </w:r>
      <w:r>
        <w:rPr>
          <w:color w:val="595B5B"/>
          <w:sz w:val="20"/>
        </w:rPr>
        <w:t>erlassen</w:t>
      </w:r>
      <w:r>
        <w:rPr>
          <w:color w:val="595B5B"/>
          <w:spacing w:val="5"/>
          <w:sz w:val="20"/>
        </w:rPr>
        <w:t> </w:t>
      </w:r>
      <w:r>
        <w:rPr>
          <w:color w:val="595B5B"/>
          <w:sz w:val="20"/>
        </w:rPr>
        <w:t>worden</w:t>
      </w:r>
      <w:r>
        <w:rPr>
          <w:color w:val="595B5B"/>
          <w:spacing w:val="1"/>
          <w:sz w:val="20"/>
        </w:rPr>
        <w:t> </w:t>
      </w:r>
      <w:r>
        <w:rPr>
          <w:color w:val="595B5B"/>
          <w:sz w:val="20"/>
        </w:rPr>
        <w:t>sind,</w:t>
      </w:r>
      <w:r>
        <w:rPr>
          <w:color w:val="595B5B"/>
          <w:spacing w:val="-2"/>
          <w:sz w:val="20"/>
        </w:rPr>
        <w:t> </w:t>
      </w:r>
      <w:r>
        <w:rPr>
          <w:color w:val="595B5B"/>
          <w:sz w:val="20"/>
        </w:rPr>
        <w:t>mit</w:t>
      </w:r>
      <w:r>
        <w:rPr>
          <w:color w:val="595B5B"/>
          <w:spacing w:val="-6"/>
          <w:sz w:val="20"/>
        </w:rPr>
        <w:t> </w:t>
      </w:r>
      <w:r>
        <w:rPr>
          <w:color w:val="595B5B"/>
          <w:sz w:val="20"/>
        </w:rPr>
        <w:t>Aufhebung der</w:t>
      </w:r>
      <w:r>
        <w:rPr>
          <w:color w:val="595B5B"/>
          <w:spacing w:val="-16"/>
          <w:sz w:val="20"/>
        </w:rPr>
        <w:t> </w:t>
      </w:r>
      <w:r>
        <w:rPr>
          <w:color w:val="595B5B"/>
          <w:sz w:val="20"/>
        </w:rPr>
        <w:t>Feststellung</w:t>
      </w:r>
      <w:r>
        <w:rPr>
          <w:color w:val="595B5B"/>
          <w:spacing w:val="-11"/>
          <w:sz w:val="20"/>
        </w:rPr>
        <w:t> </w:t>
      </w:r>
      <w:r>
        <w:rPr>
          <w:color w:val="595B5B"/>
          <w:sz w:val="20"/>
        </w:rPr>
        <w:t>der</w:t>
      </w:r>
      <w:r>
        <w:rPr>
          <w:color w:val="595B5B"/>
          <w:spacing w:val="-22"/>
          <w:sz w:val="20"/>
        </w:rPr>
        <w:t> </w:t>
      </w:r>
      <w:r>
        <w:rPr>
          <w:color w:val="595B5B"/>
          <w:sz w:val="20"/>
        </w:rPr>
        <w:t>epidemischen</w:t>
      </w:r>
      <w:r>
        <w:rPr>
          <w:color w:val="595B5B"/>
          <w:spacing w:val="-8"/>
          <w:sz w:val="20"/>
        </w:rPr>
        <w:t> </w:t>
      </w:r>
      <w:r>
        <w:rPr>
          <w:color w:val="595B5B"/>
          <w:sz w:val="20"/>
        </w:rPr>
        <w:t>Lage</w:t>
      </w:r>
      <w:r>
        <w:rPr>
          <w:color w:val="595B5B"/>
          <w:spacing w:val="-12"/>
          <w:sz w:val="20"/>
        </w:rPr>
        <w:t> </w:t>
      </w:r>
      <w:r>
        <w:rPr>
          <w:color w:val="595B5B"/>
          <w:sz w:val="20"/>
        </w:rPr>
        <w:t>von</w:t>
      </w:r>
      <w:r>
        <w:rPr>
          <w:color w:val="595B5B"/>
          <w:spacing w:val="-13"/>
          <w:sz w:val="20"/>
        </w:rPr>
        <w:t> </w:t>
      </w:r>
      <w:r>
        <w:rPr>
          <w:color w:val="595B5B"/>
          <w:sz w:val="20"/>
        </w:rPr>
        <w:t>nationaler</w:t>
      </w:r>
      <w:r>
        <w:rPr>
          <w:color w:val="595B5B"/>
          <w:spacing w:val="-15"/>
          <w:sz w:val="20"/>
        </w:rPr>
        <w:t> </w:t>
      </w:r>
      <w:r>
        <w:rPr>
          <w:color w:val="595B5B"/>
          <w:sz w:val="20"/>
        </w:rPr>
        <w:t>Tragweite</w:t>
      </w:r>
      <w:r>
        <w:rPr>
          <w:color w:val="595B5B"/>
          <w:spacing w:val="-9"/>
          <w:sz w:val="20"/>
        </w:rPr>
        <w:t> </w:t>
      </w:r>
      <w:r>
        <w:rPr>
          <w:color w:val="595B5B"/>
          <w:sz w:val="20"/>
        </w:rPr>
        <w:t>außer</w:t>
      </w:r>
      <w:r>
        <w:rPr>
          <w:color w:val="595B5B"/>
          <w:spacing w:val="-12"/>
          <w:sz w:val="20"/>
        </w:rPr>
        <w:t> </w:t>
      </w:r>
      <w:r>
        <w:rPr>
          <w:color w:val="595B5B"/>
          <w:sz w:val="20"/>
        </w:rPr>
        <w:t>Kraft</w:t>
      </w:r>
      <w:r>
        <w:rPr>
          <w:color w:val="595B5B"/>
          <w:spacing w:val="-18"/>
          <w:sz w:val="20"/>
        </w:rPr>
        <w:t> </w:t>
      </w:r>
      <w:r>
        <w:rPr>
          <w:color w:val="595B5B"/>
          <w:sz w:val="20"/>
        </w:rPr>
        <w:t>tre­ ten,</w:t>
      </w:r>
      <w:r>
        <w:rPr>
          <w:color w:val="595B5B"/>
          <w:spacing w:val="-4"/>
          <w:sz w:val="20"/>
        </w:rPr>
        <w:t> </w:t>
      </w:r>
      <w:r>
        <w:rPr>
          <w:color w:val="595B5B"/>
          <w:sz w:val="20"/>
        </w:rPr>
        <w:t>und</w:t>
      </w:r>
      <w:r>
        <w:rPr>
          <w:color w:val="595B5B"/>
          <w:spacing w:val="-4"/>
          <w:sz w:val="20"/>
        </w:rPr>
        <w:t> </w:t>
      </w:r>
      <w:r>
        <w:rPr>
          <w:color w:val="595B5B"/>
          <w:sz w:val="19"/>
        </w:rPr>
        <w:t>§</w:t>
      </w:r>
      <w:r>
        <w:rPr>
          <w:color w:val="595B5B"/>
          <w:spacing w:val="-5"/>
          <w:sz w:val="19"/>
        </w:rPr>
        <w:t> </w:t>
      </w:r>
      <w:r>
        <w:rPr>
          <w:color w:val="595B5B"/>
          <w:sz w:val="20"/>
        </w:rPr>
        <w:t>5</w:t>
      </w:r>
      <w:r>
        <w:rPr>
          <w:color w:val="595B5B"/>
          <w:spacing w:val="-9"/>
          <w:sz w:val="20"/>
        </w:rPr>
        <w:t> </w:t>
      </w:r>
      <w:r>
        <w:rPr>
          <w:color w:val="595B5B"/>
          <w:spacing w:val="4"/>
          <w:sz w:val="20"/>
        </w:rPr>
        <w:t>Abs</w:t>
      </w:r>
      <w:r>
        <w:rPr>
          <w:color w:val="757577"/>
          <w:spacing w:val="4"/>
          <w:sz w:val="20"/>
        </w:rPr>
        <w:t>.</w:t>
      </w:r>
      <w:r>
        <w:rPr>
          <w:color w:val="757577"/>
          <w:spacing w:val="-15"/>
          <w:sz w:val="20"/>
        </w:rPr>
        <w:t> </w:t>
      </w:r>
      <w:r>
        <w:rPr>
          <w:color w:val="595B5B"/>
          <w:sz w:val="20"/>
        </w:rPr>
        <w:t>4</w:t>
      </w:r>
      <w:r>
        <w:rPr>
          <w:color w:val="595B5B"/>
          <w:spacing w:val="-8"/>
          <w:sz w:val="20"/>
        </w:rPr>
        <w:t> </w:t>
      </w:r>
      <w:r>
        <w:rPr>
          <w:color w:val="595B5B"/>
          <w:sz w:val="20"/>
        </w:rPr>
        <w:t>Satz</w:t>
      </w:r>
      <w:r>
        <w:rPr>
          <w:color w:val="595B5B"/>
          <w:spacing w:val="-7"/>
          <w:sz w:val="20"/>
        </w:rPr>
        <w:t> </w:t>
      </w:r>
      <w:r>
        <w:rPr>
          <w:color w:val="595B5B"/>
          <w:sz w:val="20"/>
        </w:rPr>
        <w:t>4</w:t>
      </w:r>
      <w:r>
        <w:rPr>
          <w:color w:val="595B5B"/>
          <w:spacing w:val="-12"/>
          <w:sz w:val="20"/>
        </w:rPr>
        <w:t> </w:t>
      </w:r>
      <w:r>
        <w:rPr>
          <w:color w:val="595B5B"/>
          <w:sz w:val="20"/>
        </w:rPr>
        <w:t>Halbsatz</w:t>
      </w:r>
      <w:r>
        <w:rPr>
          <w:color w:val="595B5B"/>
          <w:spacing w:val="16"/>
          <w:sz w:val="20"/>
        </w:rPr>
        <w:t> </w:t>
      </w:r>
      <w:r>
        <w:rPr>
          <w:color w:val="595B5B"/>
          <w:sz w:val="20"/>
        </w:rPr>
        <w:t>l,</w:t>
      </w:r>
      <w:r>
        <w:rPr>
          <w:color w:val="595B5B"/>
          <w:spacing w:val="14"/>
          <w:sz w:val="20"/>
        </w:rPr>
        <w:t> </w:t>
      </w:r>
      <w:r>
        <w:rPr>
          <w:color w:val="595B5B"/>
          <w:sz w:val="20"/>
        </w:rPr>
        <w:t>nach</w:t>
      </w:r>
      <w:r>
        <w:rPr>
          <w:color w:val="595B5B"/>
          <w:spacing w:val="-6"/>
          <w:sz w:val="20"/>
        </w:rPr>
        <w:t> </w:t>
      </w:r>
      <w:r>
        <w:rPr>
          <w:color w:val="595B5B"/>
          <w:sz w:val="20"/>
        </w:rPr>
        <w:t>dem</w:t>
      </w:r>
      <w:r>
        <w:rPr>
          <w:color w:val="595B5B"/>
          <w:spacing w:val="-6"/>
          <w:sz w:val="20"/>
        </w:rPr>
        <w:t> </w:t>
      </w:r>
      <w:r>
        <w:rPr>
          <w:color w:val="595B5B"/>
          <w:sz w:val="20"/>
        </w:rPr>
        <w:t>Anordnungen,</w:t>
      </w:r>
      <w:r>
        <w:rPr>
          <w:color w:val="595B5B"/>
          <w:spacing w:val="-1"/>
          <w:sz w:val="20"/>
        </w:rPr>
        <w:t> </w:t>
      </w:r>
      <w:r>
        <w:rPr>
          <w:color w:val="595B5B"/>
          <w:sz w:val="20"/>
        </w:rPr>
        <w:t>die</w:t>
      </w:r>
      <w:r>
        <w:rPr>
          <w:color w:val="595B5B"/>
          <w:spacing w:val="-10"/>
          <w:sz w:val="20"/>
        </w:rPr>
        <w:t> </w:t>
      </w:r>
      <w:r>
        <w:rPr>
          <w:color w:val="595B5B"/>
          <w:sz w:val="20"/>
        </w:rPr>
        <w:t>aufgrund</w:t>
      </w:r>
      <w:r>
        <w:rPr>
          <w:color w:val="595B5B"/>
          <w:spacing w:val="4"/>
          <w:sz w:val="20"/>
        </w:rPr>
        <w:t> </w:t>
      </w:r>
      <w:r>
        <w:rPr>
          <w:color w:val="595B5B"/>
          <w:sz w:val="20"/>
        </w:rPr>
        <w:t>von</w:t>
      </w:r>
    </w:p>
    <w:p>
      <w:pPr>
        <w:spacing w:line="240" w:lineRule="auto" w:before="1"/>
        <w:ind w:left="110" w:right="3514" w:firstLine="6"/>
        <w:jc w:val="both"/>
        <w:rPr>
          <w:sz w:val="20"/>
        </w:rPr>
      </w:pPr>
      <w:r>
        <w:rPr>
          <w:color w:val="595B5B"/>
          <w:sz w:val="19"/>
        </w:rPr>
        <w:t>§ </w:t>
      </w:r>
      <w:r>
        <w:rPr>
          <w:color w:val="595B5B"/>
          <w:sz w:val="20"/>
        </w:rPr>
        <w:t>5 Abs</w:t>
      </w:r>
      <w:r>
        <w:rPr>
          <w:color w:val="757577"/>
          <w:sz w:val="20"/>
        </w:rPr>
        <w:t>. </w:t>
      </w:r>
      <w:r>
        <w:rPr>
          <w:color w:val="595B5B"/>
          <w:sz w:val="20"/>
        </w:rPr>
        <w:t>2 IfSG getroffen worden sind, mit Aufhebung der Feststellung der epi­ demischen</w:t>
      </w:r>
      <w:r>
        <w:rPr>
          <w:color w:val="595B5B"/>
          <w:spacing w:val="-12"/>
          <w:sz w:val="20"/>
        </w:rPr>
        <w:t> </w:t>
      </w:r>
      <w:r>
        <w:rPr>
          <w:color w:val="595B5B"/>
          <w:sz w:val="20"/>
        </w:rPr>
        <w:t>Lage</w:t>
      </w:r>
      <w:r>
        <w:rPr>
          <w:color w:val="595B5B"/>
          <w:spacing w:val="-19"/>
          <w:sz w:val="20"/>
        </w:rPr>
        <w:t> </w:t>
      </w:r>
      <w:r>
        <w:rPr>
          <w:color w:val="595B5B"/>
          <w:sz w:val="20"/>
        </w:rPr>
        <w:t>von</w:t>
      </w:r>
      <w:r>
        <w:rPr>
          <w:color w:val="595B5B"/>
          <w:spacing w:val="-17"/>
          <w:sz w:val="20"/>
        </w:rPr>
        <w:t> </w:t>
      </w:r>
      <w:r>
        <w:rPr>
          <w:color w:val="595B5B"/>
          <w:sz w:val="20"/>
        </w:rPr>
        <w:t>nationaler</w:t>
      </w:r>
      <w:r>
        <w:rPr>
          <w:color w:val="595B5B"/>
          <w:spacing w:val="-19"/>
          <w:sz w:val="20"/>
        </w:rPr>
        <w:t> </w:t>
      </w:r>
      <w:r>
        <w:rPr>
          <w:color w:val="595B5B"/>
          <w:sz w:val="20"/>
        </w:rPr>
        <w:t>Tragweite</w:t>
      </w:r>
      <w:r>
        <w:rPr>
          <w:color w:val="595B5B"/>
          <w:spacing w:val="-19"/>
          <w:sz w:val="20"/>
        </w:rPr>
        <w:t> </w:t>
      </w:r>
      <w:r>
        <w:rPr>
          <w:color w:val="595B5B"/>
          <w:sz w:val="20"/>
        </w:rPr>
        <w:t>als</w:t>
      </w:r>
      <w:r>
        <w:rPr>
          <w:color w:val="595B5B"/>
          <w:spacing w:val="-27"/>
          <w:sz w:val="20"/>
        </w:rPr>
        <w:t> </w:t>
      </w:r>
      <w:r>
        <w:rPr>
          <w:color w:val="595B5B"/>
          <w:sz w:val="20"/>
        </w:rPr>
        <w:t>aufgehoben</w:t>
      </w:r>
      <w:r>
        <w:rPr>
          <w:color w:val="595B5B"/>
          <w:spacing w:val="-12"/>
          <w:sz w:val="20"/>
        </w:rPr>
        <w:t> </w:t>
      </w:r>
      <w:r>
        <w:rPr>
          <w:color w:val="595B5B"/>
          <w:sz w:val="20"/>
        </w:rPr>
        <w:t>gelten,</w:t>
      </w:r>
      <w:r>
        <w:rPr>
          <w:color w:val="595B5B"/>
          <w:spacing w:val="-19"/>
          <w:sz w:val="20"/>
        </w:rPr>
        <w:t> </w:t>
      </w:r>
      <w:r>
        <w:rPr>
          <w:color w:val="595B5B"/>
          <w:sz w:val="20"/>
        </w:rPr>
        <w:t>werden</w:t>
      </w:r>
      <w:r>
        <w:rPr>
          <w:color w:val="595B5B"/>
          <w:spacing w:val="-11"/>
          <w:sz w:val="20"/>
        </w:rPr>
        <w:t> </w:t>
      </w:r>
      <w:r>
        <w:rPr>
          <w:color w:val="595B5B"/>
          <w:sz w:val="20"/>
        </w:rPr>
        <w:t>befristet bis</w:t>
      </w:r>
      <w:r>
        <w:rPr>
          <w:color w:val="595B5B"/>
          <w:spacing w:val="-4"/>
          <w:sz w:val="20"/>
        </w:rPr>
        <w:t> </w:t>
      </w:r>
      <w:r>
        <w:rPr>
          <w:color w:val="595B5B"/>
          <w:sz w:val="20"/>
        </w:rPr>
        <w:t>zum</w:t>
      </w:r>
      <w:r>
        <w:rPr>
          <w:color w:val="595B5B"/>
          <w:spacing w:val="-4"/>
          <w:sz w:val="20"/>
        </w:rPr>
        <w:t> </w:t>
      </w:r>
      <w:r>
        <w:rPr>
          <w:color w:val="595B5B"/>
          <w:sz w:val="20"/>
        </w:rPr>
        <w:t>30.</w:t>
      </w:r>
      <w:r>
        <w:rPr>
          <w:color w:val="595B5B"/>
          <w:spacing w:val="-16"/>
          <w:sz w:val="20"/>
        </w:rPr>
        <w:t> </w:t>
      </w:r>
      <w:r>
        <w:rPr>
          <w:color w:val="595B5B"/>
          <w:sz w:val="20"/>
        </w:rPr>
        <w:t>September</w:t>
      </w:r>
      <w:r>
        <w:rPr>
          <w:color w:val="595B5B"/>
          <w:spacing w:val="-2"/>
          <w:sz w:val="20"/>
        </w:rPr>
        <w:t> </w:t>
      </w:r>
      <w:r>
        <w:rPr>
          <w:color w:val="595B5B"/>
          <w:sz w:val="20"/>
        </w:rPr>
        <w:t>2020</w:t>
      </w:r>
      <w:r>
        <w:rPr>
          <w:color w:val="595B5B"/>
          <w:spacing w:val="-11"/>
          <w:sz w:val="20"/>
        </w:rPr>
        <w:t> </w:t>
      </w:r>
      <w:r>
        <w:rPr>
          <w:color w:val="595B5B"/>
          <w:sz w:val="20"/>
        </w:rPr>
        <w:t>aufgehoben.</w:t>
      </w:r>
      <w:r>
        <w:rPr>
          <w:color w:val="595B5B"/>
          <w:spacing w:val="7"/>
          <w:sz w:val="20"/>
        </w:rPr>
        <w:t> </w:t>
      </w:r>
      <w:r>
        <w:rPr>
          <w:color w:val="595B5B"/>
          <w:sz w:val="20"/>
        </w:rPr>
        <w:t>Die</w:t>
      </w:r>
      <w:r>
        <w:rPr>
          <w:color w:val="595B5B"/>
          <w:spacing w:val="-7"/>
          <w:sz w:val="20"/>
        </w:rPr>
        <w:t> </w:t>
      </w:r>
      <w:r>
        <w:rPr>
          <w:color w:val="595B5B"/>
          <w:sz w:val="20"/>
        </w:rPr>
        <w:t>aufgrund</w:t>
      </w:r>
      <w:r>
        <w:rPr>
          <w:color w:val="595B5B"/>
          <w:spacing w:val="1"/>
          <w:sz w:val="20"/>
        </w:rPr>
        <w:t> </w:t>
      </w:r>
      <w:r>
        <w:rPr>
          <w:color w:val="595B5B"/>
          <w:sz w:val="19"/>
        </w:rPr>
        <w:t>§</w:t>
      </w:r>
      <w:r>
        <w:rPr>
          <w:color w:val="595B5B"/>
          <w:spacing w:val="1"/>
          <w:sz w:val="19"/>
        </w:rPr>
        <w:t> </w:t>
      </w:r>
      <w:r>
        <w:rPr>
          <w:color w:val="595B5B"/>
          <w:sz w:val="20"/>
        </w:rPr>
        <w:t>5</w:t>
      </w:r>
      <w:r>
        <w:rPr>
          <w:color w:val="595B5B"/>
          <w:spacing w:val="2"/>
          <w:sz w:val="20"/>
        </w:rPr>
        <w:t> </w:t>
      </w:r>
      <w:r>
        <w:rPr>
          <w:color w:val="595B5B"/>
          <w:sz w:val="20"/>
        </w:rPr>
        <w:t>Absatzes</w:t>
      </w:r>
      <w:r>
        <w:rPr>
          <w:color w:val="595B5B"/>
          <w:spacing w:val="-2"/>
          <w:sz w:val="20"/>
        </w:rPr>
        <w:t> </w:t>
      </w:r>
      <w:r>
        <w:rPr>
          <w:color w:val="595B5B"/>
          <w:sz w:val="20"/>
        </w:rPr>
        <w:t>2</w:t>
      </w:r>
      <w:r>
        <w:rPr>
          <w:color w:val="595B5B"/>
          <w:spacing w:val="-14"/>
          <w:sz w:val="20"/>
        </w:rPr>
        <w:t> </w:t>
      </w:r>
      <w:r>
        <w:rPr>
          <w:color w:val="595B5B"/>
          <w:sz w:val="20"/>
        </w:rPr>
        <w:t>oder</w:t>
      </w:r>
      <w:r>
        <w:rPr>
          <w:color w:val="595B5B"/>
          <w:spacing w:val="-8"/>
          <w:sz w:val="20"/>
        </w:rPr>
        <w:t> </w:t>
      </w:r>
      <w:r>
        <w:rPr>
          <w:color w:val="595B5B"/>
          <w:sz w:val="19"/>
        </w:rPr>
        <w:t>§</w:t>
      </w:r>
      <w:r>
        <w:rPr>
          <w:color w:val="595B5B"/>
          <w:spacing w:val="-4"/>
          <w:sz w:val="19"/>
        </w:rPr>
        <w:t> </w:t>
      </w:r>
      <w:r>
        <w:rPr>
          <w:color w:val="595B5B"/>
          <w:sz w:val="20"/>
        </w:rPr>
        <w:t>Sa Absatz 2 ffSG erlassenen Rechtsverordnungen und getroffenen Anordnungen bleiben</w:t>
      </w:r>
      <w:r>
        <w:rPr>
          <w:color w:val="595B5B"/>
          <w:spacing w:val="-6"/>
          <w:sz w:val="20"/>
        </w:rPr>
        <w:t> </w:t>
      </w:r>
      <w:r>
        <w:rPr>
          <w:color w:val="595B5B"/>
          <w:sz w:val="20"/>
        </w:rPr>
        <w:t>bis</w:t>
      </w:r>
      <w:r>
        <w:rPr>
          <w:color w:val="595B5B"/>
          <w:spacing w:val="-22"/>
          <w:sz w:val="20"/>
        </w:rPr>
        <w:t> </w:t>
      </w:r>
      <w:r>
        <w:rPr>
          <w:color w:val="595B5B"/>
          <w:sz w:val="20"/>
        </w:rPr>
        <w:t>dahin</w:t>
      </w:r>
      <w:r>
        <w:rPr>
          <w:color w:val="595B5B"/>
          <w:spacing w:val="-14"/>
          <w:sz w:val="20"/>
        </w:rPr>
        <w:t> </w:t>
      </w:r>
      <w:r>
        <w:rPr>
          <w:color w:val="595B5B"/>
          <w:sz w:val="19"/>
        </w:rPr>
        <w:t>in</w:t>
      </w:r>
      <w:r>
        <w:rPr>
          <w:color w:val="595B5B"/>
          <w:spacing w:val="-10"/>
          <w:sz w:val="19"/>
        </w:rPr>
        <w:t> </w:t>
      </w:r>
      <w:r>
        <w:rPr>
          <w:color w:val="595B5B"/>
          <w:sz w:val="20"/>
        </w:rPr>
        <w:t>Kraft,</w:t>
      </w:r>
      <w:r>
        <w:rPr>
          <w:color w:val="595B5B"/>
          <w:spacing w:val="-14"/>
          <w:sz w:val="20"/>
        </w:rPr>
        <w:t> </w:t>
      </w:r>
      <w:r>
        <w:rPr>
          <w:color w:val="595B5B"/>
          <w:sz w:val="20"/>
        </w:rPr>
        <w:t>wenn</w:t>
      </w:r>
      <w:r>
        <w:rPr>
          <w:color w:val="595B5B"/>
          <w:spacing w:val="-14"/>
          <w:sz w:val="20"/>
        </w:rPr>
        <w:t> </w:t>
      </w:r>
      <w:r>
        <w:rPr>
          <w:color w:val="595B5B"/>
          <w:sz w:val="20"/>
        </w:rPr>
        <w:t>sie</w:t>
      </w:r>
      <w:r>
        <w:rPr>
          <w:color w:val="595B5B"/>
          <w:spacing w:val="-17"/>
          <w:sz w:val="20"/>
        </w:rPr>
        <w:t> </w:t>
      </w:r>
      <w:r>
        <w:rPr>
          <w:color w:val="595B5B"/>
          <w:sz w:val="20"/>
        </w:rPr>
        <w:t>nicht</w:t>
      </w:r>
      <w:r>
        <w:rPr>
          <w:color w:val="595B5B"/>
          <w:spacing w:val="-13"/>
          <w:sz w:val="20"/>
        </w:rPr>
        <w:t> </w:t>
      </w:r>
      <w:r>
        <w:rPr>
          <w:color w:val="595B5B"/>
          <w:sz w:val="20"/>
        </w:rPr>
        <w:t>vorher</w:t>
      </w:r>
      <w:r>
        <w:rPr>
          <w:color w:val="595B5B"/>
          <w:spacing w:val="-10"/>
          <w:sz w:val="20"/>
        </w:rPr>
        <w:t> </w:t>
      </w:r>
      <w:r>
        <w:rPr>
          <w:color w:val="595B5B"/>
          <w:sz w:val="20"/>
        </w:rPr>
        <w:t>vom</w:t>
      </w:r>
      <w:r>
        <w:rPr>
          <w:color w:val="595B5B"/>
          <w:spacing w:val="-14"/>
          <w:sz w:val="20"/>
        </w:rPr>
        <w:t> </w:t>
      </w:r>
      <w:r>
        <w:rPr>
          <w:color w:val="595B5B"/>
          <w:sz w:val="20"/>
        </w:rPr>
        <w:t>Bundesgesundheitsminister aufgehoben</w:t>
      </w:r>
      <w:r>
        <w:rPr>
          <w:color w:val="595B5B"/>
          <w:spacing w:val="-19"/>
          <w:sz w:val="20"/>
        </w:rPr>
        <w:t> </w:t>
      </w:r>
      <w:r>
        <w:rPr>
          <w:color w:val="595B5B"/>
          <w:sz w:val="20"/>
        </w:rPr>
        <w:t>werden.</w:t>
      </w:r>
    </w:p>
    <w:p>
      <w:pPr>
        <w:pStyle w:val="BodyText"/>
        <w:rPr>
          <w:sz w:val="22"/>
        </w:rPr>
      </w:pPr>
    </w:p>
    <w:p>
      <w:pPr>
        <w:pStyle w:val="ListParagraph"/>
        <w:numPr>
          <w:ilvl w:val="0"/>
          <w:numId w:val="1"/>
        </w:numPr>
        <w:tabs>
          <w:tab w:pos="374" w:val="left" w:leader="none"/>
        </w:tabs>
        <w:spacing w:line="240" w:lineRule="auto" w:before="196" w:after="0"/>
        <w:ind w:left="373" w:right="0" w:hanging="266"/>
        <w:jc w:val="both"/>
        <w:rPr>
          <w:rFonts w:ascii="Arial"/>
          <w:b/>
          <w:color w:val="595B5B"/>
          <w:sz w:val="20"/>
        </w:rPr>
      </w:pPr>
      <w:r>
        <w:rPr>
          <w:rFonts w:ascii="Arial"/>
          <w:b/>
          <w:color w:val="595B5B"/>
          <w:sz w:val="20"/>
        </w:rPr>
        <w:t>Alternativen</w:t>
      </w:r>
    </w:p>
    <w:p>
      <w:pPr>
        <w:spacing w:line="222" w:lineRule="exact" w:before="124"/>
        <w:ind w:left="107" w:right="3533" w:firstLine="6"/>
        <w:jc w:val="both"/>
        <w:rPr>
          <w:sz w:val="20"/>
        </w:rPr>
      </w:pPr>
      <w:r>
        <w:rPr>
          <w:color w:val="595B5B"/>
          <w:sz w:val="20"/>
        </w:rPr>
        <w:t>Der Deutsche Bundestag könnte darauf </w:t>
      </w:r>
      <w:r>
        <w:rPr>
          <w:color w:val="595B5B"/>
          <w:spacing w:val="-5"/>
          <w:sz w:val="20"/>
        </w:rPr>
        <w:t>verzichten</w:t>
      </w:r>
      <w:r>
        <w:rPr>
          <w:color w:val="757577"/>
          <w:spacing w:val="-5"/>
          <w:sz w:val="20"/>
        </w:rPr>
        <w:t>, </w:t>
      </w:r>
      <w:r>
        <w:rPr>
          <w:color w:val="595B5B"/>
          <w:sz w:val="20"/>
        </w:rPr>
        <w:t>die Feststellung der</w:t>
      </w:r>
      <w:r>
        <w:rPr>
          <w:color w:val="595B5B"/>
          <w:spacing w:val="-16"/>
          <w:sz w:val="20"/>
        </w:rPr>
        <w:t> </w:t>
      </w:r>
      <w:r>
        <w:rPr>
          <w:color w:val="595B5B"/>
          <w:sz w:val="20"/>
        </w:rPr>
        <w:t>epidemi­ schen</w:t>
      </w:r>
      <w:r>
        <w:rPr>
          <w:color w:val="595B5B"/>
          <w:spacing w:val="-5"/>
          <w:sz w:val="20"/>
        </w:rPr>
        <w:t> </w:t>
      </w:r>
      <w:r>
        <w:rPr>
          <w:color w:val="595B5B"/>
          <w:sz w:val="20"/>
        </w:rPr>
        <w:t>Lage</w:t>
      </w:r>
      <w:r>
        <w:rPr>
          <w:color w:val="595B5B"/>
          <w:spacing w:val="-2"/>
          <w:sz w:val="20"/>
        </w:rPr>
        <w:t> </w:t>
      </w:r>
      <w:r>
        <w:rPr>
          <w:color w:val="595B5B"/>
          <w:sz w:val="20"/>
        </w:rPr>
        <w:t>von</w:t>
      </w:r>
      <w:r>
        <w:rPr>
          <w:color w:val="595B5B"/>
          <w:spacing w:val="-5"/>
          <w:sz w:val="20"/>
        </w:rPr>
        <w:t> </w:t>
      </w:r>
      <w:r>
        <w:rPr>
          <w:color w:val="595B5B"/>
          <w:sz w:val="20"/>
        </w:rPr>
        <w:t>nationaler</w:t>
      </w:r>
      <w:r>
        <w:rPr>
          <w:color w:val="595B5B"/>
          <w:spacing w:val="-5"/>
          <w:sz w:val="20"/>
        </w:rPr>
        <w:t> </w:t>
      </w:r>
      <w:r>
        <w:rPr>
          <w:color w:val="595B5B"/>
          <w:sz w:val="20"/>
        </w:rPr>
        <w:t>Tragweite</w:t>
      </w:r>
      <w:r>
        <w:rPr>
          <w:color w:val="595B5B"/>
          <w:spacing w:val="-4"/>
          <w:sz w:val="20"/>
        </w:rPr>
        <w:t> </w:t>
      </w:r>
      <w:r>
        <w:rPr>
          <w:color w:val="595B5B"/>
          <w:spacing w:val="-3"/>
          <w:sz w:val="20"/>
        </w:rPr>
        <w:t>aufzuheben</w:t>
      </w:r>
      <w:r>
        <w:rPr>
          <w:color w:val="757577"/>
          <w:spacing w:val="-3"/>
          <w:sz w:val="20"/>
        </w:rPr>
        <w:t>.</w:t>
      </w:r>
      <w:r>
        <w:rPr>
          <w:color w:val="757577"/>
          <w:spacing w:val="-12"/>
          <w:sz w:val="20"/>
        </w:rPr>
        <w:t> </w:t>
      </w:r>
      <w:r>
        <w:rPr>
          <w:color w:val="595B5B"/>
          <w:sz w:val="20"/>
        </w:rPr>
        <w:t>Das</w:t>
      </w:r>
      <w:r>
        <w:rPr>
          <w:color w:val="595B5B"/>
          <w:spacing w:val="-10"/>
          <w:sz w:val="20"/>
        </w:rPr>
        <w:t> </w:t>
      </w:r>
      <w:r>
        <w:rPr>
          <w:color w:val="595B5B"/>
          <w:sz w:val="20"/>
        </w:rPr>
        <w:t>Parlament</w:t>
      </w:r>
      <w:r>
        <w:rPr>
          <w:color w:val="595B5B"/>
          <w:spacing w:val="2"/>
          <w:sz w:val="20"/>
        </w:rPr>
        <w:t> </w:t>
      </w:r>
      <w:r>
        <w:rPr>
          <w:color w:val="595B5B"/>
          <w:sz w:val="20"/>
        </w:rPr>
        <w:t>ist</w:t>
      </w:r>
      <w:r>
        <w:rPr>
          <w:color w:val="595B5B"/>
          <w:spacing w:val="-6"/>
          <w:sz w:val="20"/>
        </w:rPr>
        <w:t> </w:t>
      </w:r>
      <w:r>
        <w:rPr>
          <w:color w:val="595B5B"/>
          <w:sz w:val="20"/>
        </w:rPr>
        <w:t>jedoch</w:t>
      </w:r>
      <w:r>
        <w:rPr>
          <w:color w:val="595B5B"/>
          <w:spacing w:val="-2"/>
          <w:sz w:val="20"/>
        </w:rPr>
        <w:t> </w:t>
      </w:r>
      <w:r>
        <w:rPr>
          <w:color w:val="595B5B"/>
          <w:sz w:val="20"/>
        </w:rPr>
        <w:t>nach</w:t>
      </w:r>
    </w:p>
    <w:p>
      <w:pPr>
        <w:spacing w:line="247" w:lineRule="auto" w:before="0"/>
        <w:ind w:left="111" w:right="3530" w:firstLine="3"/>
        <w:jc w:val="both"/>
        <w:rPr>
          <w:sz w:val="20"/>
        </w:rPr>
      </w:pPr>
      <w:r>
        <w:rPr>
          <w:rFonts w:ascii="Arial" w:hAnsi="Arial"/>
          <w:color w:val="595B5B"/>
          <w:sz w:val="18"/>
        </w:rPr>
        <w:t>§</w:t>
      </w:r>
      <w:r>
        <w:rPr>
          <w:rFonts w:ascii="Arial" w:hAnsi="Arial"/>
          <w:color w:val="595B5B"/>
          <w:spacing w:val="-16"/>
          <w:sz w:val="18"/>
        </w:rPr>
        <w:t> </w:t>
      </w:r>
      <w:r>
        <w:rPr>
          <w:color w:val="595B5B"/>
          <w:sz w:val="20"/>
        </w:rPr>
        <w:t>5</w:t>
      </w:r>
      <w:r>
        <w:rPr>
          <w:color w:val="595B5B"/>
          <w:spacing w:val="-15"/>
          <w:sz w:val="20"/>
        </w:rPr>
        <w:t> </w:t>
      </w:r>
      <w:r>
        <w:rPr>
          <w:color w:val="595B5B"/>
          <w:sz w:val="20"/>
        </w:rPr>
        <w:t>Absatz</w:t>
      </w:r>
      <w:r>
        <w:rPr>
          <w:color w:val="595B5B"/>
          <w:spacing w:val="11"/>
          <w:sz w:val="20"/>
        </w:rPr>
        <w:t> </w:t>
      </w:r>
      <w:r>
        <w:rPr>
          <w:color w:val="595B5B"/>
          <w:sz w:val="20"/>
        </w:rPr>
        <w:t>l</w:t>
      </w:r>
      <w:r>
        <w:rPr>
          <w:color w:val="595B5B"/>
          <w:spacing w:val="-3"/>
          <w:sz w:val="20"/>
        </w:rPr>
        <w:t> </w:t>
      </w:r>
      <w:r>
        <w:rPr>
          <w:color w:val="595B5B"/>
          <w:sz w:val="20"/>
        </w:rPr>
        <w:t>Satz</w:t>
      </w:r>
      <w:r>
        <w:rPr>
          <w:color w:val="595B5B"/>
          <w:spacing w:val="-11"/>
          <w:sz w:val="20"/>
        </w:rPr>
        <w:t> </w:t>
      </w:r>
      <w:r>
        <w:rPr>
          <w:color w:val="595B5B"/>
          <w:sz w:val="20"/>
        </w:rPr>
        <w:t>2</w:t>
      </w:r>
      <w:r>
        <w:rPr>
          <w:color w:val="595B5B"/>
          <w:spacing w:val="-12"/>
          <w:sz w:val="20"/>
        </w:rPr>
        <w:t> </w:t>
      </w:r>
      <w:r>
        <w:rPr>
          <w:color w:val="595B5B"/>
          <w:sz w:val="20"/>
        </w:rPr>
        <w:t>lfSG</w:t>
      </w:r>
      <w:r>
        <w:rPr>
          <w:color w:val="595B5B"/>
          <w:spacing w:val="-3"/>
          <w:sz w:val="20"/>
        </w:rPr>
        <w:t> </w:t>
      </w:r>
      <w:r>
        <w:rPr>
          <w:color w:val="595B5B"/>
          <w:sz w:val="20"/>
        </w:rPr>
        <w:t>verpflichtet, die</w:t>
      </w:r>
      <w:r>
        <w:rPr>
          <w:color w:val="595B5B"/>
          <w:spacing w:val="-12"/>
          <w:sz w:val="20"/>
        </w:rPr>
        <w:t> </w:t>
      </w:r>
      <w:r>
        <w:rPr>
          <w:color w:val="595B5B"/>
          <w:sz w:val="20"/>
        </w:rPr>
        <w:t>Feststellung</w:t>
      </w:r>
      <w:r>
        <w:rPr>
          <w:color w:val="595B5B"/>
          <w:spacing w:val="-3"/>
          <w:sz w:val="20"/>
        </w:rPr>
        <w:t> </w:t>
      </w:r>
      <w:r>
        <w:rPr>
          <w:color w:val="595B5B"/>
          <w:spacing w:val="-5"/>
          <w:sz w:val="20"/>
        </w:rPr>
        <w:t>aufzuheben</w:t>
      </w:r>
      <w:r>
        <w:rPr>
          <w:color w:val="757577"/>
          <w:spacing w:val="-5"/>
          <w:sz w:val="20"/>
        </w:rPr>
        <w:t>,</w:t>
      </w:r>
      <w:r>
        <w:rPr>
          <w:color w:val="757577"/>
          <w:spacing w:val="-3"/>
          <w:sz w:val="20"/>
        </w:rPr>
        <w:t> </w:t>
      </w:r>
      <w:r>
        <w:rPr>
          <w:color w:val="595B5B"/>
          <w:sz w:val="20"/>
        </w:rPr>
        <w:t>wenn</w:t>
      </w:r>
      <w:r>
        <w:rPr>
          <w:color w:val="595B5B"/>
          <w:spacing w:val="-4"/>
          <w:sz w:val="20"/>
        </w:rPr>
        <w:t> </w:t>
      </w:r>
      <w:r>
        <w:rPr>
          <w:color w:val="595B5B"/>
          <w:sz w:val="20"/>
        </w:rPr>
        <w:t>ihre</w:t>
      </w:r>
      <w:r>
        <w:rPr>
          <w:color w:val="595B5B"/>
          <w:spacing w:val="-10"/>
          <w:sz w:val="20"/>
        </w:rPr>
        <w:t> </w:t>
      </w:r>
      <w:r>
        <w:rPr>
          <w:color w:val="595B5B"/>
          <w:sz w:val="20"/>
        </w:rPr>
        <w:t>Vo­ raussetzungen</w:t>
      </w:r>
      <w:r>
        <w:rPr>
          <w:color w:val="595B5B"/>
          <w:spacing w:val="-11"/>
          <w:sz w:val="20"/>
        </w:rPr>
        <w:t> </w:t>
      </w:r>
      <w:r>
        <w:rPr>
          <w:color w:val="595B5B"/>
          <w:sz w:val="20"/>
        </w:rPr>
        <w:t>nicht</w:t>
      </w:r>
      <w:r>
        <w:rPr>
          <w:color w:val="595B5B"/>
          <w:spacing w:val="-18"/>
          <w:sz w:val="20"/>
        </w:rPr>
        <w:t> </w:t>
      </w:r>
      <w:r>
        <w:rPr>
          <w:color w:val="595B5B"/>
          <w:sz w:val="20"/>
        </w:rPr>
        <w:t>mehr</w:t>
      </w:r>
      <w:r>
        <w:rPr>
          <w:color w:val="595B5B"/>
          <w:spacing w:val="-21"/>
          <w:sz w:val="20"/>
        </w:rPr>
        <w:t> </w:t>
      </w:r>
      <w:r>
        <w:rPr>
          <w:color w:val="595B5B"/>
          <w:sz w:val="20"/>
        </w:rPr>
        <w:t>vorliegen.</w:t>
      </w:r>
    </w:p>
    <w:p>
      <w:pPr>
        <w:spacing w:line="240" w:lineRule="auto" w:before="108"/>
        <w:ind w:left="105" w:right="3529" w:firstLine="3"/>
        <w:jc w:val="both"/>
        <w:rPr>
          <w:sz w:val="20"/>
        </w:rPr>
      </w:pPr>
      <w:r>
        <w:rPr>
          <w:color w:val="595B5B"/>
          <w:sz w:val="20"/>
        </w:rPr>
        <w:t>Eine</w:t>
      </w:r>
      <w:r>
        <w:rPr>
          <w:color w:val="595B5B"/>
          <w:spacing w:val="-19"/>
          <w:sz w:val="20"/>
        </w:rPr>
        <w:t> </w:t>
      </w:r>
      <w:r>
        <w:rPr>
          <w:color w:val="595B5B"/>
          <w:sz w:val="20"/>
        </w:rPr>
        <w:t>solche</w:t>
      </w:r>
      <w:r>
        <w:rPr>
          <w:color w:val="595B5B"/>
          <w:spacing w:val="-12"/>
          <w:sz w:val="20"/>
        </w:rPr>
        <w:t> </w:t>
      </w:r>
      <w:r>
        <w:rPr>
          <w:color w:val="595B5B"/>
          <w:sz w:val="20"/>
        </w:rPr>
        <w:t>Rückholpflicht</w:t>
      </w:r>
      <w:r>
        <w:rPr>
          <w:color w:val="595B5B"/>
          <w:spacing w:val="-28"/>
          <w:sz w:val="20"/>
        </w:rPr>
        <w:t> </w:t>
      </w:r>
      <w:r>
        <w:rPr>
          <w:color w:val="595B5B"/>
          <w:sz w:val="20"/>
        </w:rPr>
        <w:t>des</w:t>
      </w:r>
      <w:r>
        <w:rPr>
          <w:color w:val="595B5B"/>
          <w:spacing w:val="-12"/>
          <w:sz w:val="20"/>
        </w:rPr>
        <w:t> </w:t>
      </w:r>
      <w:r>
        <w:rPr>
          <w:color w:val="595B5B"/>
          <w:sz w:val="20"/>
        </w:rPr>
        <w:t>Bundestages</w:t>
      </w:r>
      <w:r>
        <w:rPr>
          <w:color w:val="595B5B"/>
          <w:spacing w:val="-11"/>
          <w:sz w:val="20"/>
        </w:rPr>
        <w:t> </w:t>
      </w:r>
      <w:r>
        <w:rPr>
          <w:color w:val="595B5B"/>
          <w:sz w:val="20"/>
        </w:rPr>
        <w:t>durch</w:t>
      </w:r>
      <w:r>
        <w:rPr>
          <w:color w:val="595B5B"/>
          <w:spacing w:val="-15"/>
          <w:sz w:val="20"/>
        </w:rPr>
        <w:t> </w:t>
      </w:r>
      <w:r>
        <w:rPr>
          <w:color w:val="595B5B"/>
          <w:sz w:val="20"/>
        </w:rPr>
        <w:t>den</w:t>
      </w:r>
      <w:r>
        <w:rPr>
          <w:color w:val="595B5B"/>
          <w:spacing w:val="-6"/>
          <w:sz w:val="20"/>
        </w:rPr>
        <w:t> </w:t>
      </w:r>
      <w:r>
        <w:rPr>
          <w:color w:val="595B5B"/>
          <w:sz w:val="20"/>
        </w:rPr>
        <w:t>Beschluss,</w:t>
      </w:r>
      <w:r>
        <w:rPr>
          <w:color w:val="595B5B"/>
          <w:spacing w:val="-10"/>
          <w:sz w:val="20"/>
        </w:rPr>
        <w:t> </w:t>
      </w:r>
      <w:r>
        <w:rPr>
          <w:color w:val="595B5B"/>
          <w:sz w:val="20"/>
        </w:rPr>
        <w:t>dass</w:t>
      </w:r>
      <w:r>
        <w:rPr>
          <w:color w:val="595B5B"/>
          <w:spacing w:val="-19"/>
          <w:sz w:val="20"/>
        </w:rPr>
        <w:t> </w:t>
      </w:r>
      <w:r>
        <w:rPr>
          <w:color w:val="595B5B"/>
          <w:sz w:val="20"/>
        </w:rPr>
        <w:t>die</w:t>
      </w:r>
      <w:r>
        <w:rPr>
          <w:color w:val="595B5B"/>
          <w:spacing w:val="-20"/>
          <w:sz w:val="20"/>
        </w:rPr>
        <w:t> </w:t>
      </w:r>
      <w:r>
        <w:rPr>
          <w:color w:val="595B5B"/>
          <w:sz w:val="20"/>
        </w:rPr>
        <w:t>epide­ mische Lage von nationaler Tragweite nicht mehr besteht, ergibt sich auch aus dem</w:t>
      </w:r>
      <w:r>
        <w:rPr>
          <w:color w:val="595B5B"/>
          <w:spacing w:val="-21"/>
          <w:sz w:val="20"/>
        </w:rPr>
        <w:t> </w:t>
      </w:r>
      <w:r>
        <w:rPr>
          <w:color w:val="595B5B"/>
          <w:sz w:val="20"/>
        </w:rPr>
        <w:t>Grundgesetz.</w:t>
      </w:r>
      <w:r>
        <w:rPr>
          <w:color w:val="595B5B"/>
          <w:spacing w:val="-10"/>
          <w:sz w:val="20"/>
        </w:rPr>
        <w:t> </w:t>
      </w:r>
      <w:r>
        <w:rPr>
          <w:color w:val="595B5B"/>
          <w:sz w:val="20"/>
        </w:rPr>
        <w:t>Der</w:t>
      </w:r>
      <w:r>
        <w:rPr>
          <w:color w:val="595B5B"/>
          <w:spacing w:val="-20"/>
          <w:sz w:val="20"/>
        </w:rPr>
        <w:t> </w:t>
      </w:r>
      <w:r>
        <w:rPr>
          <w:color w:val="595B5B"/>
          <w:sz w:val="20"/>
        </w:rPr>
        <w:t>Bundestag</w:t>
      </w:r>
      <w:r>
        <w:rPr>
          <w:color w:val="595B5B"/>
          <w:spacing w:val="-6"/>
          <w:sz w:val="20"/>
        </w:rPr>
        <w:t> </w:t>
      </w:r>
      <w:r>
        <w:rPr>
          <w:color w:val="595B5B"/>
          <w:sz w:val="20"/>
        </w:rPr>
        <w:t>ist</w:t>
      </w:r>
      <w:r>
        <w:rPr>
          <w:color w:val="595B5B"/>
          <w:spacing w:val="-22"/>
          <w:sz w:val="20"/>
        </w:rPr>
        <w:t> </w:t>
      </w:r>
      <w:r>
        <w:rPr>
          <w:color w:val="595B5B"/>
          <w:sz w:val="20"/>
        </w:rPr>
        <w:t>aus</w:t>
      </w:r>
      <w:r>
        <w:rPr>
          <w:color w:val="595B5B"/>
          <w:spacing w:val="-25"/>
          <w:sz w:val="20"/>
        </w:rPr>
        <w:t> </w:t>
      </w:r>
      <w:r>
        <w:rPr>
          <w:color w:val="595B5B"/>
          <w:sz w:val="20"/>
        </w:rPr>
        <w:t>dem</w:t>
      </w:r>
      <w:r>
        <w:rPr>
          <w:color w:val="595B5B"/>
          <w:spacing w:val="-21"/>
          <w:sz w:val="20"/>
        </w:rPr>
        <w:t> </w:t>
      </w:r>
      <w:r>
        <w:rPr>
          <w:color w:val="595B5B"/>
          <w:sz w:val="20"/>
        </w:rPr>
        <w:t>Grundsatz</w:t>
      </w:r>
      <w:r>
        <w:rPr>
          <w:color w:val="595B5B"/>
          <w:spacing w:val="-16"/>
          <w:sz w:val="20"/>
        </w:rPr>
        <w:t> </w:t>
      </w:r>
      <w:r>
        <w:rPr>
          <w:color w:val="595B5B"/>
          <w:sz w:val="20"/>
        </w:rPr>
        <w:t>der</w:t>
      </w:r>
      <w:r>
        <w:rPr>
          <w:color w:val="595B5B"/>
          <w:spacing w:val="-21"/>
          <w:sz w:val="20"/>
        </w:rPr>
        <w:t> </w:t>
      </w:r>
      <w:r>
        <w:rPr>
          <w:color w:val="595B5B"/>
          <w:sz w:val="20"/>
        </w:rPr>
        <w:t>Gewaltenteilung</w:t>
      </w:r>
      <w:r>
        <w:rPr>
          <w:color w:val="595B5B"/>
          <w:spacing w:val="-21"/>
          <w:sz w:val="20"/>
        </w:rPr>
        <w:t> </w:t>
      </w:r>
      <w:r>
        <w:rPr>
          <w:color w:val="595B5B"/>
          <w:sz w:val="20"/>
        </w:rPr>
        <w:t>her­ aus verpflichtet, seine Aufgaben gegenüber der Exekutive wahrzunehmen. Au­ ßerdem</w:t>
      </w:r>
      <w:r>
        <w:rPr>
          <w:color w:val="595B5B"/>
          <w:spacing w:val="-8"/>
          <w:sz w:val="20"/>
        </w:rPr>
        <w:t> </w:t>
      </w:r>
      <w:r>
        <w:rPr>
          <w:color w:val="595B5B"/>
          <w:sz w:val="20"/>
        </w:rPr>
        <w:t>ermöglicht</w:t>
      </w:r>
      <w:r>
        <w:rPr>
          <w:color w:val="595B5B"/>
          <w:spacing w:val="-1"/>
          <w:sz w:val="20"/>
        </w:rPr>
        <w:t> </w:t>
      </w:r>
      <w:r>
        <w:rPr>
          <w:color w:val="595B5B"/>
          <w:sz w:val="20"/>
        </w:rPr>
        <w:t>die</w:t>
      </w:r>
      <w:r>
        <w:rPr>
          <w:color w:val="595B5B"/>
          <w:spacing w:val="-8"/>
          <w:sz w:val="20"/>
        </w:rPr>
        <w:t> </w:t>
      </w:r>
      <w:r>
        <w:rPr>
          <w:color w:val="595B5B"/>
          <w:sz w:val="20"/>
        </w:rPr>
        <w:t>Feststellung</w:t>
      </w:r>
      <w:r>
        <w:rPr>
          <w:color w:val="595B5B"/>
          <w:spacing w:val="-7"/>
          <w:sz w:val="20"/>
        </w:rPr>
        <w:t> </w:t>
      </w:r>
      <w:r>
        <w:rPr>
          <w:color w:val="595B5B"/>
          <w:sz w:val="20"/>
        </w:rPr>
        <w:t>der</w:t>
      </w:r>
      <w:r>
        <w:rPr>
          <w:color w:val="595B5B"/>
          <w:spacing w:val="-15"/>
          <w:sz w:val="20"/>
        </w:rPr>
        <w:t> </w:t>
      </w:r>
      <w:r>
        <w:rPr>
          <w:color w:val="595B5B"/>
          <w:sz w:val="20"/>
        </w:rPr>
        <w:t>epidemischen</w:t>
      </w:r>
      <w:r>
        <w:rPr>
          <w:color w:val="595B5B"/>
          <w:spacing w:val="11"/>
          <w:sz w:val="20"/>
        </w:rPr>
        <w:t> </w:t>
      </w:r>
      <w:r>
        <w:rPr>
          <w:color w:val="595B5B"/>
          <w:sz w:val="20"/>
        </w:rPr>
        <w:t>Lage</w:t>
      </w:r>
      <w:r>
        <w:rPr>
          <w:color w:val="595B5B"/>
          <w:spacing w:val="-4"/>
          <w:sz w:val="20"/>
        </w:rPr>
        <w:t> </w:t>
      </w:r>
      <w:r>
        <w:rPr>
          <w:color w:val="595B5B"/>
          <w:sz w:val="20"/>
        </w:rPr>
        <w:t>von nationaler</w:t>
      </w:r>
      <w:r>
        <w:rPr>
          <w:color w:val="595B5B"/>
          <w:spacing w:val="-12"/>
          <w:sz w:val="20"/>
        </w:rPr>
        <w:t> </w:t>
      </w:r>
      <w:r>
        <w:rPr>
          <w:color w:val="595B5B"/>
          <w:sz w:val="20"/>
        </w:rPr>
        <w:t>Trag­ weite</w:t>
      </w:r>
      <w:r>
        <w:rPr>
          <w:color w:val="595B5B"/>
          <w:spacing w:val="-8"/>
          <w:sz w:val="20"/>
        </w:rPr>
        <w:t> </w:t>
      </w:r>
      <w:r>
        <w:rPr>
          <w:color w:val="595B5B"/>
          <w:sz w:val="20"/>
        </w:rPr>
        <w:t>dem</w:t>
      </w:r>
      <w:r>
        <w:rPr>
          <w:color w:val="595B5B"/>
          <w:spacing w:val="-9"/>
          <w:sz w:val="20"/>
        </w:rPr>
        <w:t> </w:t>
      </w:r>
      <w:r>
        <w:rPr>
          <w:color w:val="595B5B"/>
          <w:sz w:val="20"/>
        </w:rPr>
        <w:t>Bundesministerium</w:t>
      </w:r>
      <w:r>
        <w:rPr>
          <w:color w:val="595B5B"/>
          <w:spacing w:val="-18"/>
          <w:sz w:val="20"/>
        </w:rPr>
        <w:t> </w:t>
      </w:r>
      <w:r>
        <w:rPr>
          <w:color w:val="595B5B"/>
          <w:sz w:val="20"/>
        </w:rPr>
        <w:t>für</w:t>
      </w:r>
      <w:r>
        <w:rPr>
          <w:color w:val="595B5B"/>
          <w:spacing w:val="-14"/>
          <w:sz w:val="20"/>
        </w:rPr>
        <w:t> </w:t>
      </w:r>
      <w:r>
        <w:rPr>
          <w:color w:val="595B5B"/>
          <w:sz w:val="20"/>
        </w:rPr>
        <w:t>Gesundheit</w:t>
      </w:r>
      <w:r>
        <w:rPr>
          <w:color w:val="595B5B"/>
          <w:spacing w:val="-3"/>
          <w:sz w:val="20"/>
        </w:rPr>
        <w:t> </w:t>
      </w:r>
      <w:r>
        <w:rPr>
          <w:color w:val="595B5B"/>
          <w:sz w:val="20"/>
        </w:rPr>
        <w:t>den</w:t>
      </w:r>
      <w:r>
        <w:rPr>
          <w:color w:val="595B5B"/>
          <w:spacing w:val="-12"/>
          <w:sz w:val="20"/>
        </w:rPr>
        <w:t> </w:t>
      </w:r>
      <w:r>
        <w:rPr>
          <w:color w:val="595B5B"/>
          <w:sz w:val="20"/>
        </w:rPr>
        <w:t>Erlass</w:t>
      </w:r>
      <w:r>
        <w:rPr>
          <w:color w:val="595B5B"/>
          <w:spacing w:val="-6"/>
          <w:sz w:val="20"/>
        </w:rPr>
        <w:t> </w:t>
      </w:r>
      <w:r>
        <w:rPr>
          <w:color w:val="595B5B"/>
          <w:sz w:val="20"/>
        </w:rPr>
        <w:t>weitreichender</w:t>
      </w:r>
      <w:r>
        <w:rPr>
          <w:color w:val="595B5B"/>
          <w:spacing w:val="-18"/>
          <w:sz w:val="20"/>
        </w:rPr>
        <w:t> </w:t>
      </w:r>
      <w:r>
        <w:rPr>
          <w:color w:val="595B5B"/>
          <w:sz w:val="20"/>
        </w:rPr>
        <w:t>Rechts-</w:t>
      </w:r>
    </w:p>
    <w:p>
      <w:pPr>
        <w:spacing w:after="0" w:line="240" w:lineRule="auto"/>
        <w:jc w:val="both"/>
        <w:rPr>
          <w:sz w:val="20"/>
        </w:rPr>
        <w:sectPr>
          <w:headerReference w:type="even" r:id="rId7"/>
          <w:headerReference w:type="default" r:id="rId8"/>
          <w:pgSz w:w="11900" w:h="16820"/>
          <w:pgMar w:header="1540" w:footer="0" w:top="1820" w:bottom="280" w:left="1280" w:right="580"/>
          <w:pgNumType w:start="2"/>
        </w:sectPr>
      </w:pPr>
    </w:p>
    <w:p>
      <w:pPr>
        <w:pStyle w:val="BodyText"/>
        <w:rPr>
          <w:sz w:val="20"/>
        </w:rPr>
      </w:pPr>
    </w:p>
    <w:p>
      <w:pPr>
        <w:pStyle w:val="BodyText"/>
        <w:spacing w:before="4"/>
        <w:rPr>
          <w:sz w:val="16"/>
        </w:rPr>
      </w:pPr>
    </w:p>
    <w:p>
      <w:pPr>
        <w:spacing w:line="242" w:lineRule="auto" w:before="92"/>
        <w:ind w:left="129" w:right="3435" w:firstLine="13"/>
        <w:jc w:val="both"/>
        <w:rPr>
          <w:sz w:val="20"/>
        </w:rPr>
      </w:pPr>
      <w:r>
        <w:rPr/>
        <w:drawing>
          <wp:anchor distT="0" distB="0" distL="0" distR="0" allowOverlap="1" layoutInCell="1" locked="0" behindDoc="0" simplePos="0" relativeHeight="1144">
            <wp:simplePos x="0" y="0"/>
            <wp:positionH relativeFrom="page">
              <wp:posOffset>6766559</wp:posOffset>
            </wp:positionH>
            <wp:positionV relativeFrom="paragraph">
              <wp:posOffset>209641</wp:posOffset>
            </wp:positionV>
            <wp:extent cx="329183" cy="1950720"/>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329183" cy="1950720"/>
                    </a:xfrm>
                    <a:prstGeom prst="rect">
                      <a:avLst/>
                    </a:prstGeom>
                  </pic:spPr>
                </pic:pic>
              </a:graphicData>
            </a:graphic>
          </wp:anchor>
        </w:drawing>
      </w:r>
      <w:r>
        <w:rPr>
          <w:color w:val="5B5B5B"/>
          <w:sz w:val="20"/>
        </w:rPr>
        <w:t>verordnungen im Sinne von Artikel 80 des Grundgesetzes. Angesichts der weit­ reichenden Entscheidungsbefugnisse für die Exekutive muss die entsprechende Rechtssetzung</w:t>
      </w:r>
      <w:r>
        <w:rPr>
          <w:color w:val="5B5B5B"/>
          <w:spacing w:val="2"/>
          <w:sz w:val="20"/>
        </w:rPr>
        <w:t> </w:t>
      </w:r>
      <w:r>
        <w:rPr>
          <w:color w:val="5B5B5B"/>
          <w:sz w:val="20"/>
        </w:rPr>
        <w:t>wieder</w:t>
      </w:r>
      <w:r>
        <w:rPr>
          <w:color w:val="5B5B5B"/>
          <w:spacing w:val="-18"/>
          <w:sz w:val="20"/>
        </w:rPr>
        <w:t> </w:t>
      </w:r>
      <w:r>
        <w:rPr>
          <w:color w:val="5B5B5B"/>
          <w:sz w:val="20"/>
        </w:rPr>
        <w:t>durch</w:t>
      </w:r>
      <w:r>
        <w:rPr>
          <w:color w:val="5B5B5B"/>
          <w:spacing w:val="-12"/>
          <w:sz w:val="20"/>
        </w:rPr>
        <w:t> </w:t>
      </w:r>
      <w:r>
        <w:rPr>
          <w:color w:val="5B5B5B"/>
          <w:sz w:val="20"/>
        </w:rPr>
        <w:t>Parlamentsgesetze</w:t>
      </w:r>
      <w:r>
        <w:rPr>
          <w:color w:val="5B5B5B"/>
          <w:spacing w:val="-30"/>
          <w:sz w:val="20"/>
        </w:rPr>
        <w:t> </w:t>
      </w:r>
      <w:r>
        <w:rPr>
          <w:color w:val="5B5B5B"/>
          <w:sz w:val="20"/>
        </w:rPr>
        <w:t>erfolgen,</w:t>
      </w:r>
      <w:r>
        <w:rPr>
          <w:color w:val="5B5B5B"/>
          <w:spacing w:val="-12"/>
          <w:sz w:val="20"/>
        </w:rPr>
        <w:t> </w:t>
      </w:r>
      <w:r>
        <w:rPr>
          <w:color w:val="5B5B5B"/>
          <w:sz w:val="20"/>
        </w:rPr>
        <w:t>wenn</w:t>
      </w:r>
      <w:r>
        <w:rPr>
          <w:color w:val="5B5B5B"/>
          <w:spacing w:val="-17"/>
          <w:sz w:val="20"/>
        </w:rPr>
        <w:t> </w:t>
      </w:r>
      <w:r>
        <w:rPr>
          <w:color w:val="5B5B5B"/>
          <w:sz w:val="20"/>
        </w:rPr>
        <w:t>die</w:t>
      </w:r>
      <w:r>
        <w:rPr>
          <w:color w:val="5B5B5B"/>
          <w:spacing w:val="-18"/>
          <w:sz w:val="20"/>
        </w:rPr>
        <w:t> </w:t>
      </w:r>
      <w:r>
        <w:rPr>
          <w:color w:val="5B5B5B"/>
          <w:sz w:val="20"/>
        </w:rPr>
        <w:t>Voraussetzun­ gen</w:t>
      </w:r>
      <w:r>
        <w:rPr>
          <w:color w:val="5B5B5B"/>
          <w:spacing w:val="-12"/>
          <w:sz w:val="20"/>
        </w:rPr>
        <w:t> </w:t>
      </w:r>
      <w:r>
        <w:rPr>
          <w:color w:val="5B5B5B"/>
          <w:sz w:val="20"/>
        </w:rPr>
        <w:t>einer</w:t>
      </w:r>
      <w:r>
        <w:rPr>
          <w:color w:val="5B5B5B"/>
          <w:spacing w:val="-14"/>
          <w:sz w:val="20"/>
        </w:rPr>
        <w:t> </w:t>
      </w:r>
      <w:r>
        <w:rPr>
          <w:color w:val="5B5B5B"/>
          <w:sz w:val="20"/>
        </w:rPr>
        <w:t>epidemischen</w:t>
      </w:r>
      <w:r>
        <w:rPr>
          <w:color w:val="5B5B5B"/>
          <w:spacing w:val="3"/>
          <w:sz w:val="20"/>
        </w:rPr>
        <w:t> </w:t>
      </w:r>
      <w:r>
        <w:rPr>
          <w:color w:val="5B5B5B"/>
          <w:sz w:val="20"/>
        </w:rPr>
        <w:t>Lage</w:t>
      </w:r>
      <w:r>
        <w:rPr>
          <w:color w:val="5B5B5B"/>
          <w:spacing w:val="-7"/>
          <w:sz w:val="20"/>
        </w:rPr>
        <w:t> </w:t>
      </w:r>
      <w:r>
        <w:rPr>
          <w:color w:val="5B5B5B"/>
          <w:sz w:val="20"/>
        </w:rPr>
        <w:t>von</w:t>
      </w:r>
      <w:r>
        <w:rPr>
          <w:color w:val="5B5B5B"/>
          <w:spacing w:val="-3"/>
          <w:sz w:val="20"/>
        </w:rPr>
        <w:t> </w:t>
      </w:r>
      <w:r>
        <w:rPr>
          <w:color w:val="5B5B5B"/>
          <w:sz w:val="20"/>
        </w:rPr>
        <w:t>nationaler</w:t>
      </w:r>
      <w:r>
        <w:rPr>
          <w:color w:val="5B5B5B"/>
          <w:spacing w:val="-8"/>
          <w:sz w:val="20"/>
        </w:rPr>
        <w:t> </w:t>
      </w:r>
      <w:r>
        <w:rPr>
          <w:color w:val="5B5B5B"/>
          <w:sz w:val="20"/>
        </w:rPr>
        <w:t>Tragweite</w:t>
      </w:r>
      <w:r>
        <w:rPr>
          <w:color w:val="5B5B5B"/>
          <w:spacing w:val="-1"/>
          <w:sz w:val="20"/>
        </w:rPr>
        <w:t> </w:t>
      </w:r>
      <w:r>
        <w:rPr>
          <w:color w:val="5B5B5B"/>
          <w:sz w:val="20"/>
        </w:rPr>
        <w:t>nicht</w:t>
      </w:r>
      <w:r>
        <w:rPr>
          <w:color w:val="5B5B5B"/>
          <w:spacing w:val="-4"/>
          <w:sz w:val="20"/>
        </w:rPr>
        <w:t> </w:t>
      </w:r>
      <w:r>
        <w:rPr>
          <w:color w:val="5B5B5B"/>
          <w:sz w:val="20"/>
        </w:rPr>
        <w:t>mehr</w:t>
      </w:r>
      <w:r>
        <w:rPr>
          <w:color w:val="5B5B5B"/>
          <w:spacing w:val="-6"/>
          <w:sz w:val="20"/>
        </w:rPr>
        <w:t> </w:t>
      </w:r>
      <w:r>
        <w:rPr>
          <w:color w:val="5B5B5B"/>
          <w:sz w:val="20"/>
        </w:rPr>
        <w:t>vorliegen.</w:t>
      </w:r>
    </w:p>
    <w:p>
      <w:pPr>
        <w:spacing w:line="240" w:lineRule="auto" w:before="113"/>
        <w:ind w:left="124" w:right="3447" w:firstLine="7"/>
        <w:jc w:val="both"/>
        <w:rPr>
          <w:sz w:val="20"/>
        </w:rPr>
      </w:pPr>
      <w:r>
        <w:rPr>
          <w:color w:val="5B5B5B"/>
          <w:sz w:val="20"/>
        </w:rPr>
        <w:t>Wird die Aufltebung der Feststellung einer epidemischen Lage von nationaler Trageweite beschlossen und gelten der </w:t>
      </w:r>
      <w:r>
        <w:rPr>
          <w:color w:val="5B5B5B"/>
          <w:sz w:val="19"/>
        </w:rPr>
        <w:t>§ </w:t>
      </w:r>
      <w:r>
        <w:rPr>
          <w:color w:val="5B5B5B"/>
          <w:sz w:val="20"/>
        </w:rPr>
        <w:t>5 Abs. 4 Satz l, Halbsatz l IfSG und </w:t>
      </w:r>
      <w:r>
        <w:rPr>
          <w:color w:val="5B5B5B"/>
          <w:sz w:val="19"/>
        </w:rPr>
        <w:t>§  </w:t>
      </w:r>
      <w:r>
        <w:rPr>
          <w:color w:val="5B5B5B"/>
          <w:sz w:val="20"/>
        </w:rPr>
        <w:t>5 Abs. 4 Satz 4 Halbsatz l weiter, treten die aufgrund von </w:t>
      </w:r>
      <w:r>
        <w:rPr>
          <w:color w:val="5B5B5B"/>
          <w:sz w:val="19"/>
        </w:rPr>
        <w:t>§ </w:t>
      </w:r>
      <w:r>
        <w:rPr>
          <w:color w:val="5B5B5B"/>
          <w:sz w:val="20"/>
        </w:rPr>
        <w:t>5 Abs. 2 IfSG erlas­ senen</w:t>
      </w:r>
      <w:r>
        <w:rPr>
          <w:color w:val="5B5B5B"/>
          <w:spacing w:val="-5"/>
          <w:sz w:val="20"/>
        </w:rPr>
        <w:t> </w:t>
      </w:r>
      <w:r>
        <w:rPr>
          <w:color w:val="5B5B5B"/>
          <w:sz w:val="20"/>
        </w:rPr>
        <w:t>Anordnungen</w:t>
      </w:r>
      <w:r>
        <w:rPr>
          <w:color w:val="5B5B5B"/>
          <w:spacing w:val="9"/>
          <w:sz w:val="20"/>
        </w:rPr>
        <w:t> </w:t>
      </w:r>
      <w:r>
        <w:rPr>
          <w:color w:val="5B5B5B"/>
          <w:sz w:val="20"/>
        </w:rPr>
        <w:t>und</w:t>
      </w:r>
      <w:r>
        <w:rPr>
          <w:color w:val="5B5B5B"/>
          <w:spacing w:val="-12"/>
          <w:sz w:val="20"/>
        </w:rPr>
        <w:t> </w:t>
      </w:r>
      <w:r>
        <w:rPr>
          <w:color w:val="5B5B5B"/>
          <w:sz w:val="20"/>
        </w:rPr>
        <w:t>Verordnungen</w:t>
      </w:r>
      <w:r>
        <w:rPr>
          <w:color w:val="5B5B5B"/>
          <w:spacing w:val="-3"/>
          <w:sz w:val="20"/>
        </w:rPr>
        <w:t> </w:t>
      </w:r>
      <w:r>
        <w:rPr>
          <w:color w:val="5B5B5B"/>
          <w:sz w:val="20"/>
        </w:rPr>
        <w:t>außer</w:t>
      </w:r>
      <w:r>
        <w:rPr>
          <w:color w:val="5B5B5B"/>
          <w:spacing w:val="-6"/>
          <w:sz w:val="20"/>
        </w:rPr>
        <w:t> </w:t>
      </w:r>
      <w:r>
        <w:rPr>
          <w:color w:val="5B5B5B"/>
          <w:sz w:val="20"/>
        </w:rPr>
        <w:t>Kraft.</w:t>
      </w:r>
      <w:r>
        <w:rPr>
          <w:color w:val="5B5B5B"/>
          <w:spacing w:val="-11"/>
          <w:sz w:val="20"/>
        </w:rPr>
        <w:t> </w:t>
      </w:r>
      <w:r>
        <w:rPr>
          <w:color w:val="5B5B5B"/>
          <w:sz w:val="20"/>
        </w:rPr>
        <w:t>Da</w:t>
      </w:r>
      <w:r>
        <w:rPr>
          <w:color w:val="5B5B5B"/>
          <w:spacing w:val="-18"/>
          <w:sz w:val="20"/>
        </w:rPr>
        <w:t> </w:t>
      </w:r>
      <w:r>
        <w:rPr>
          <w:color w:val="5B5B5B"/>
          <w:sz w:val="20"/>
        </w:rPr>
        <w:t>diese</w:t>
      </w:r>
      <w:r>
        <w:rPr>
          <w:color w:val="5B5B5B"/>
          <w:spacing w:val="-5"/>
          <w:sz w:val="20"/>
        </w:rPr>
        <w:t> </w:t>
      </w:r>
      <w:r>
        <w:rPr>
          <w:color w:val="5B5B5B"/>
          <w:sz w:val="20"/>
        </w:rPr>
        <w:t>weiterhin</w:t>
      </w:r>
      <w:r>
        <w:rPr>
          <w:color w:val="5B5B5B"/>
          <w:spacing w:val="-7"/>
          <w:sz w:val="20"/>
        </w:rPr>
        <w:t> </w:t>
      </w:r>
      <w:r>
        <w:rPr>
          <w:color w:val="5B5B5B"/>
          <w:sz w:val="20"/>
        </w:rPr>
        <w:t>erforder­ lich</w:t>
      </w:r>
      <w:r>
        <w:rPr>
          <w:color w:val="5B5B5B"/>
          <w:spacing w:val="-9"/>
          <w:sz w:val="20"/>
        </w:rPr>
        <w:t> </w:t>
      </w:r>
      <w:r>
        <w:rPr>
          <w:color w:val="5B5B5B"/>
          <w:sz w:val="20"/>
        </w:rPr>
        <w:t>sind,</w:t>
      </w:r>
      <w:r>
        <w:rPr>
          <w:color w:val="5B5B5B"/>
          <w:spacing w:val="-6"/>
          <w:sz w:val="20"/>
        </w:rPr>
        <w:t> </w:t>
      </w:r>
      <w:r>
        <w:rPr>
          <w:color w:val="5B5B5B"/>
          <w:sz w:val="20"/>
        </w:rPr>
        <w:t>ist</w:t>
      </w:r>
      <w:r>
        <w:rPr>
          <w:color w:val="5B5B5B"/>
          <w:spacing w:val="-13"/>
          <w:sz w:val="20"/>
        </w:rPr>
        <w:t> </w:t>
      </w:r>
      <w:r>
        <w:rPr>
          <w:color w:val="5B5B5B"/>
          <w:sz w:val="20"/>
        </w:rPr>
        <w:t>dies</w:t>
      </w:r>
      <w:r>
        <w:rPr>
          <w:color w:val="5B5B5B"/>
          <w:spacing w:val="-9"/>
          <w:sz w:val="20"/>
        </w:rPr>
        <w:t> </w:t>
      </w:r>
      <w:r>
        <w:rPr>
          <w:color w:val="5B5B5B"/>
          <w:sz w:val="20"/>
        </w:rPr>
        <w:t>keine</w:t>
      </w:r>
      <w:r>
        <w:rPr>
          <w:color w:val="5B5B5B"/>
          <w:spacing w:val="-6"/>
          <w:sz w:val="20"/>
        </w:rPr>
        <w:t> </w:t>
      </w:r>
      <w:r>
        <w:rPr>
          <w:color w:val="5B5B5B"/>
          <w:sz w:val="20"/>
        </w:rPr>
        <w:t>Alternative.</w:t>
      </w:r>
    </w:p>
    <w:p>
      <w:pPr>
        <w:pStyle w:val="BodyText"/>
        <w:rPr>
          <w:sz w:val="22"/>
        </w:rPr>
      </w:pPr>
    </w:p>
    <w:p>
      <w:pPr>
        <w:pStyle w:val="BodyText"/>
        <w:spacing w:before="7"/>
        <w:rPr>
          <w:sz w:val="17"/>
        </w:rPr>
      </w:pPr>
    </w:p>
    <w:p>
      <w:pPr>
        <w:pStyle w:val="ListParagraph"/>
        <w:numPr>
          <w:ilvl w:val="0"/>
          <w:numId w:val="1"/>
        </w:numPr>
        <w:tabs>
          <w:tab w:pos="374" w:val="left" w:leader="none"/>
        </w:tabs>
        <w:spacing w:line="240" w:lineRule="auto" w:before="0" w:after="0"/>
        <w:ind w:left="373" w:right="0" w:hanging="257"/>
        <w:jc w:val="both"/>
        <w:rPr>
          <w:rFonts w:ascii="Arial" w:hAnsi="Arial"/>
          <w:b/>
          <w:color w:val="5B5B5B"/>
          <w:sz w:val="20"/>
        </w:rPr>
      </w:pPr>
      <w:r>
        <w:rPr>
          <w:rFonts w:ascii="Arial" w:hAnsi="Arial"/>
          <w:b/>
          <w:color w:val="5B5B5B"/>
          <w:sz w:val="20"/>
        </w:rPr>
        <w:t>Haushaltsausgaben ohne</w:t>
      </w:r>
      <w:r>
        <w:rPr>
          <w:rFonts w:ascii="Arial" w:hAnsi="Arial"/>
          <w:b/>
          <w:color w:val="5B5B5B"/>
          <w:spacing w:val="-24"/>
          <w:sz w:val="20"/>
        </w:rPr>
        <w:t> </w:t>
      </w:r>
      <w:r>
        <w:rPr>
          <w:rFonts w:ascii="Arial" w:hAnsi="Arial"/>
          <w:b/>
          <w:color w:val="5B5B5B"/>
          <w:sz w:val="20"/>
        </w:rPr>
        <w:t>Erfüllungsaufwand</w:t>
      </w:r>
    </w:p>
    <w:p>
      <w:pPr>
        <w:spacing w:line="240" w:lineRule="auto" w:before="116"/>
        <w:ind w:left="115" w:right="3462" w:firstLine="2"/>
        <w:jc w:val="both"/>
        <w:rPr>
          <w:sz w:val="20"/>
        </w:rPr>
      </w:pPr>
      <w:r>
        <w:rPr/>
        <w:drawing>
          <wp:anchor distT="0" distB="0" distL="0" distR="0" allowOverlap="1" layoutInCell="1" locked="0" behindDoc="0" simplePos="0" relativeHeight="1168">
            <wp:simplePos x="0" y="0"/>
            <wp:positionH relativeFrom="page">
              <wp:posOffset>6742176</wp:posOffset>
            </wp:positionH>
            <wp:positionV relativeFrom="paragraph">
              <wp:posOffset>566744</wp:posOffset>
            </wp:positionV>
            <wp:extent cx="329183" cy="5900928"/>
            <wp:effectExtent l="0" t="0" r="0" b="0"/>
            <wp:wrapNone/>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329183" cy="5900928"/>
                    </a:xfrm>
                    <a:prstGeom prst="rect">
                      <a:avLst/>
                    </a:prstGeom>
                  </pic:spPr>
                </pic:pic>
              </a:graphicData>
            </a:graphic>
          </wp:anchor>
        </w:drawing>
      </w:r>
      <w:r>
        <w:rPr>
          <w:color w:val="5B5B5B"/>
          <w:sz w:val="20"/>
        </w:rPr>
        <w:t>Es entsteht gegenüber dem Fortbestehen der epidemischen Lage von nationaler Tragweite keine Haushaltsausgaben ohne Erfüllungsaufwand für die</w:t>
      </w:r>
      <w:r>
        <w:rPr>
          <w:color w:val="5B5B5B"/>
          <w:spacing w:val="-33"/>
          <w:sz w:val="20"/>
        </w:rPr>
        <w:t> </w:t>
      </w:r>
      <w:r>
        <w:rPr>
          <w:color w:val="5B5B5B"/>
          <w:sz w:val="20"/>
        </w:rPr>
        <w:t>Gesetzliche Krankenversicherung</w:t>
      </w:r>
      <w:r>
        <w:rPr>
          <w:color w:val="5B5B5B"/>
          <w:spacing w:val="-24"/>
          <w:sz w:val="20"/>
        </w:rPr>
        <w:t> </w:t>
      </w:r>
      <w:r>
        <w:rPr>
          <w:color w:val="5B5B5B"/>
          <w:sz w:val="20"/>
        </w:rPr>
        <w:t>sowie</w:t>
      </w:r>
      <w:r>
        <w:rPr>
          <w:color w:val="5B5B5B"/>
          <w:spacing w:val="-14"/>
          <w:sz w:val="20"/>
        </w:rPr>
        <w:t> </w:t>
      </w:r>
      <w:r>
        <w:rPr>
          <w:color w:val="5B5B5B"/>
          <w:sz w:val="20"/>
        </w:rPr>
        <w:t>Bund,</w:t>
      </w:r>
      <w:r>
        <w:rPr>
          <w:color w:val="5B5B5B"/>
          <w:spacing w:val="-15"/>
          <w:sz w:val="20"/>
        </w:rPr>
        <w:t> </w:t>
      </w:r>
      <w:r>
        <w:rPr>
          <w:color w:val="5B5B5B"/>
          <w:sz w:val="20"/>
        </w:rPr>
        <w:t>Länder</w:t>
      </w:r>
      <w:r>
        <w:rPr>
          <w:color w:val="5B5B5B"/>
          <w:spacing w:val="-13"/>
          <w:sz w:val="20"/>
        </w:rPr>
        <w:t> </w:t>
      </w:r>
      <w:r>
        <w:rPr>
          <w:color w:val="5B5B5B"/>
          <w:sz w:val="20"/>
        </w:rPr>
        <w:t>und</w:t>
      </w:r>
      <w:r>
        <w:rPr>
          <w:color w:val="5B5B5B"/>
          <w:spacing w:val="-9"/>
          <w:sz w:val="20"/>
        </w:rPr>
        <w:t> </w:t>
      </w:r>
      <w:r>
        <w:rPr>
          <w:color w:val="5B5B5B"/>
          <w:sz w:val="20"/>
        </w:rPr>
        <w:t>Kommunen</w:t>
      </w:r>
      <w:r>
        <w:rPr>
          <w:color w:val="5B5B5B"/>
          <w:spacing w:val="-16"/>
          <w:sz w:val="20"/>
        </w:rPr>
        <w:t> </w:t>
      </w:r>
      <w:r>
        <w:rPr>
          <w:color w:val="797979"/>
          <w:sz w:val="20"/>
        </w:rPr>
        <w:t>.</w:t>
      </w:r>
    </w:p>
    <w:p>
      <w:pPr>
        <w:pStyle w:val="BodyText"/>
        <w:rPr>
          <w:sz w:val="22"/>
        </w:rPr>
      </w:pPr>
    </w:p>
    <w:p>
      <w:pPr>
        <w:pStyle w:val="BodyText"/>
        <w:spacing w:before="6"/>
        <w:rPr>
          <w:sz w:val="17"/>
        </w:rPr>
      </w:pPr>
    </w:p>
    <w:p>
      <w:pPr>
        <w:pStyle w:val="ListParagraph"/>
        <w:numPr>
          <w:ilvl w:val="0"/>
          <w:numId w:val="1"/>
        </w:numPr>
        <w:tabs>
          <w:tab w:pos="351" w:val="left" w:leader="none"/>
        </w:tabs>
        <w:spacing w:line="240" w:lineRule="auto" w:before="1" w:after="0"/>
        <w:ind w:left="350" w:right="0" w:hanging="244"/>
        <w:jc w:val="both"/>
        <w:rPr>
          <w:rFonts w:ascii="Arial" w:hAnsi="Arial"/>
          <w:b/>
          <w:color w:val="5B5B5B"/>
          <w:sz w:val="20"/>
        </w:rPr>
      </w:pPr>
      <w:r>
        <w:rPr>
          <w:rFonts w:ascii="Arial" w:hAnsi="Arial"/>
          <w:b/>
          <w:color w:val="5B5B5B"/>
          <w:sz w:val="20"/>
        </w:rPr>
        <w:t>Erfüllungsaufwand</w:t>
      </w:r>
    </w:p>
    <w:p>
      <w:pPr>
        <w:pStyle w:val="BodyText"/>
        <w:rPr>
          <w:rFonts w:ascii="Arial"/>
          <w:b/>
          <w:sz w:val="22"/>
        </w:rPr>
      </w:pPr>
    </w:p>
    <w:p>
      <w:pPr>
        <w:pStyle w:val="BodyText"/>
        <w:spacing w:before="2"/>
        <w:rPr>
          <w:rFonts w:ascii="Arial"/>
          <w:b/>
          <w:sz w:val="18"/>
        </w:rPr>
      </w:pPr>
    </w:p>
    <w:p>
      <w:pPr>
        <w:spacing w:line="240" w:lineRule="auto" w:before="0"/>
        <w:ind w:left="101" w:right="3470" w:firstLine="6"/>
        <w:jc w:val="both"/>
        <w:rPr>
          <w:sz w:val="20"/>
        </w:rPr>
      </w:pPr>
      <w:r>
        <w:rPr>
          <w:color w:val="5B5B5B"/>
          <w:sz w:val="20"/>
        </w:rPr>
        <w:t>Es entsteht gegenüber dem Fortbestehen der epidemischen Lage von nationaler Tragweite kein zusätzlicher Erfüllungsaufwand für die Bürgerinnen und Bürger, die Wirtschaft und die Verwaltung</w:t>
      </w:r>
      <w:r>
        <w:rPr>
          <w:color w:val="797979"/>
          <w:sz w:val="20"/>
        </w:rPr>
        <w:t>.</w:t>
      </w:r>
    </w:p>
    <w:p>
      <w:pPr>
        <w:spacing w:after="0" w:line="240" w:lineRule="auto"/>
        <w:jc w:val="both"/>
        <w:rPr>
          <w:sz w:val="20"/>
        </w:rPr>
        <w:sectPr>
          <w:pgSz w:w="11900" w:h="16820"/>
          <w:pgMar w:header="1507" w:footer="0" w:top="1760" w:bottom="280" w:left="1260" w:right="620"/>
        </w:sectPr>
      </w:pPr>
    </w:p>
    <w:p>
      <w:pPr>
        <w:pStyle w:val="BodyText"/>
        <w:rPr>
          <w:sz w:val="26"/>
        </w:rPr>
      </w:pPr>
    </w:p>
    <w:p>
      <w:pPr>
        <w:pStyle w:val="BodyText"/>
        <w:spacing w:before="7"/>
        <w:rPr>
          <w:sz w:val="35"/>
        </w:rPr>
      </w:pPr>
    </w:p>
    <w:p>
      <w:pPr>
        <w:pStyle w:val="Heading7"/>
        <w:spacing w:before="1"/>
        <w:ind w:left="279" w:right="95" w:hanging="6"/>
        <w:jc w:val="center"/>
      </w:pPr>
      <w:r>
        <w:rPr>
          <w:color w:val="575757"/>
        </w:rPr>
        <w:t>Entwurf</w:t>
      </w:r>
      <w:r>
        <w:rPr>
          <w:color w:val="575757"/>
          <w:spacing w:val="-5"/>
        </w:rPr>
        <w:t> </w:t>
      </w:r>
      <w:r>
        <w:rPr>
          <w:color w:val="575757"/>
        </w:rPr>
        <w:t>eines</w:t>
      </w:r>
      <w:r>
        <w:rPr>
          <w:color w:val="575757"/>
          <w:spacing w:val="-20"/>
        </w:rPr>
        <w:t> </w:t>
      </w:r>
      <w:r>
        <w:rPr>
          <w:color w:val="575757"/>
        </w:rPr>
        <w:t>Gesetzes</w:t>
      </w:r>
      <w:r>
        <w:rPr>
          <w:color w:val="575757"/>
          <w:spacing w:val="-9"/>
        </w:rPr>
        <w:t> </w:t>
      </w:r>
      <w:r>
        <w:rPr>
          <w:color w:val="575757"/>
        </w:rPr>
        <w:t>zur</w:t>
      </w:r>
      <w:r>
        <w:rPr>
          <w:color w:val="575757"/>
          <w:spacing w:val="-15"/>
        </w:rPr>
        <w:t> </w:t>
      </w:r>
      <w:r>
        <w:rPr>
          <w:color w:val="575757"/>
        </w:rPr>
        <w:t>Weitergeltung</w:t>
      </w:r>
      <w:r>
        <w:rPr>
          <w:color w:val="575757"/>
          <w:spacing w:val="-7"/>
        </w:rPr>
        <w:t> </w:t>
      </w:r>
      <w:r>
        <w:rPr>
          <w:color w:val="575757"/>
        </w:rPr>
        <w:t>von</w:t>
      </w:r>
      <w:r>
        <w:rPr>
          <w:color w:val="575757"/>
          <w:spacing w:val="-21"/>
        </w:rPr>
        <w:t> </w:t>
      </w:r>
      <w:r>
        <w:rPr>
          <w:color w:val="575757"/>
        </w:rPr>
        <w:t>Rechtsverordnungen</w:t>
      </w:r>
      <w:r>
        <w:rPr>
          <w:color w:val="575757"/>
          <w:spacing w:val="-35"/>
        </w:rPr>
        <w:t> </w:t>
      </w:r>
      <w:r>
        <w:rPr>
          <w:color w:val="575757"/>
        </w:rPr>
        <w:t>und</w:t>
      </w:r>
      <w:r>
        <w:rPr>
          <w:color w:val="575757"/>
          <w:spacing w:val="-17"/>
        </w:rPr>
        <w:t> </w:t>
      </w:r>
      <w:r>
        <w:rPr>
          <w:color w:val="575757"/>
        </w:rPr>
        <w:t>Anord­ nungen</w:t>
      </w:r>
      <w:r>
        <w:rPr>
          <w:color w:val="575757"/>
          <w:spacing w:val="-17"/>
        </w:rPr>
        <w:t> </w:t>
      </w:r>
      <w:r>
        <w:rPr>
          <w:color w:val="575757"/>
        </w:rPr>
        <w:t>aus</w:t>
      </w:r>
      <w:r>
        <w:rPr>
          <w:color w:val="575757"/>
          <w:spacing w:val="-24"/>
        </w:rPr>
        <w:t> </w:t>
      </w:r>
      <w:r>
        <w:rPr>
          <w:color w:val="575757"/>
        </w:rPr>
        <w:t>der</w:t>
      </w:r>
      <w:r>
        <w:rPr>
          <w:color w:val="575757"/>
          <w:spacing w:val="-17"/>
        </w:rPr>
        <w:t> </w:t>
      </w:r>
      <w:r>
        <w:rPr>
          <w:color w:val="575757"/>
        </w:rPr>
        <w:t>epidemischen</w:t>
      </w:r>
      <w:r>
        <w:rPr>
          <w:color w:val="575757"/>
          <w:spacing w:val="-1"/>
        </w:rPr>
        <w:t> </w:t>
      </w:r>
      <w:r>
        <w:rPr>
          <w:color w:val="575757"/>
        </w:rPr>
        <w:t>Lage</w:t>
      </w:r>
      <w:r>
        <w:rPr>
          <w:color w:val="575757"/>
          <w:spacing w:val="-19"/>
        </w:rPr>
        <w:t> </w:t>
      </w:r>
      <w:r>
        <w:rPr>
          <w:color w:val="575757"/>
        </w:rPr>
        <w:t>von</w:t>
      </w:r>
      <w:r>
        <w:rPr>
          <w:color w:val="575757"/>
          <w:spacing w:val="-18"/>
        </w:rPr>
        <w:t> </w:t>
      </w:r>
      <w:r>
        <w:rPr>
          <w:color w:val="575757"/>
        </w:rPr>
        <w:t>nationaler</w:t>
      </w:r>
      <w:r>
        <w:rPr>
          <w:color w:val="575757"/>
          <w:spacing w:val="4"/>
        </w:rPr>
        <w:t> </w:t>
      </w:r>
      <w:r>
        <w:rPr>
          <w:color w:val="575757"/>
        </w:rPr>
        <w:t>Tragweite</w:t>
      </w:r>
      <w:r>
        <w:rPr>
          <w:color w:val="575757"/>
          <w:spacing w:val="-14"/>
        </w:rPr>
        <w:t> </w:t>
      </w:r>
      <w:r>
        <w:rPr>
          <w:color w:val="575757"/>
        </w:rPr>
        <w:t>angesichts</w:t>
      </w:r>
      <w:r>
        <w:rPr>
          <w:color w:val="575757"/>
          <w:spacing w:val="-5"/>
        </w:rPr>
        <w:t> </w:t>
      </w:r>
      <w:r>
        <w:rPr>
          <w:color w:val="575757"/>
        </w:rPr>
        <w:t>der</w:t>
      </w:r>
      <w:r>
        <w:rPr>
          <w:color w:val="575757"/>
          <w:spacing w:val="-14"/>
        </w:rPr>
        <w:t> </w:t>
      </w:r>
      <w:r>
        <w:rPr>
          <w:color w:val="575757"/>
        </w:rPr>
        <w:t>Co­ vid-19-Pandemie</w:t>
      </w:r>
    </w:p>
    <w:p>
      <w:pPr>
        <w:spacing w:before="0"/>
        <w:ind w:left="265" w:right="2" w:firstLine="0"/>
        <w:jc w:val="center"/>
        <w:rPr>
          <w:rFonts w:ascii="Arial"/>
          <w:b/>
          <w:sz w:val="23"/>
        </w:rPr>
      </w:pPr>
      <w:r>
        <w:rPr>
          <w:rFonts w:ascii="Arial"/>
          <w:b/>
          <w:color w:val="575757"/>
          <w:sz w:val="23"/>
        </w:rPr>
        <w:t>(Covid-19-Rechtsverordnungsweitergeltungsgesetz)</w:t>
      </w:r>
    </w:p>
    <w:p>
      <w:pPr>
        <w:pStyle w:val="BodyText"/>
        <w:rPr>
          <w:rFonts w:ascii="Arial"/>
          <w:b/>
          <w:sz w:val="26"/>
        </w:rPr>
      </w:pPr>
    </w:p>
    <w:p>
      <w:pPr>
        <w:pStyle w:val="BodyText"/>
        <w:spacing w:before="3"/>
        <w:rPr>
          <w:rFonts w:ascii="Arial"/>
          <w:b/>
          <w:sz w:val="28"/>
        </w:rPr>
      </w:pPr>
    </w:p>
    <w:p>
      <w:pPr>
        <w:spacing w:before="0"/>
        <w:ind w:left="166" w:right="2" w:firstLine="0"/>
        <w:jc w:val="center"/>
        <w:rPr>
          <w:rFonts w:ascii="Arial"/>
          <w:sz w:val="20"/>
        </w:rPr>
      </w:pPr>
      <w:r>
        <w:rPr>
          <w:rFonts w:ascii="Arial"/>
          <w:color w:val="575757"/>
          <w:sz w:val="20"/>
        </w:rPr>
        <w:t>Vom .. </w:t>
      </w:r>
      <w:r>
        <w:rPr>
          <w:rFonts w:ascii="Arial"/>
          <w:color w:val="757575"/>
          <w:sz w:val="20"/>
        </w:rPr>
        <w:t>.</w:t>
      </w:r>
    </w:p>
    <w:p>
      <w:pPr>
        <w:pStyle w:val="BodyText"/>
        <w:rPr>
          <w:rFonts w:ascii="Arial"/>
          <w:sz w:val="22"/>
        </w:rPr>
      </w:pPr>
    </w:p>
    <w:p>
      <w:pPr>
        <w:pStyle w:val="BodyText"/>
        <w:spacing w:before="3"/>
        <w:rPr>
          <w:rFonts w:ascii="Arial"/>
          <w:sz w:val="24"/>
        </w:rPr>
      </w:pPr>
    </w:p>
    <w:p>
      <w:pPr>
        <w:pStyle w:val="BodyText"/>
        <w:ind w:left="553"/>
      </w:pPr>
      <w:r>
        <w:rPr>
          <w:color w:val="575757"/>
          <w:w w:val="105"/>
        </w:rPr>
        <w:t>Der Bundestag hat mit Zustimmung des Bundesrates das folgende Gesetz beschlossen:</w:t>
      </w:r>
    </w:p>
    <w:p>
      <w:pPr>
        <w:pStyle w:val="BodyText"/>
        <w:rPr>
          <w:sz w:val="20"/>
        </w:rPr>
      </w:pPr>
    </w:p>
    <w:p>
      <w:pPr>
        <w:pStyle w:val="BodyText"/>
        <w:spacing w:before="4"/>
        <w:rPr>
          <w:sz w:val="26"/>
        </w:rPr>
      </w:pPr>
    </w:p>
    <w:p>
      <w:pPr>
        <w:spacing w:before="0"/>
        <w:ind w:left="164" w:right="2" w:firstLine="0"/>
        <w:jc w:val="center"/>
        <w:rPr>
          <w:b/>
          <w:sz w:val="20"/>
        </w:rPr>
      </w:pPr>
      <w:r>
        <w:rPr>
          <w:b/>
          <w:color w:val="575757"/>
          <w:w w:val="105"/>
          <w:sz w:val="20"/>
        </w:rPr>
        <w:t>Artikel 1</w:t>
      </w:r>
    </w:p>
    <w:p>
      <w:pPr>
        <w:pStyle w:val="BodyText"/>
        <w:spacing w:before="1"/>
        <w:rPr>
          <w:b/>
          <w:sz w:val="30"/>
        </w:rPr>
      </w:pPr>
    </w:p>
    <w:p>
      <w:pPr>
        <w:spacing w:before="0"/>
        <w:ind w:left="171" w:right="2" w:firstLine="0"/>
        <w:jc w:val="center"/>
        <w:rPr>
          <w:b/>
          <w:sz w:val="20"/>
        </w:rPr>
      </w:pPr>
      <w:r>
        <w:rPr>
          <w:b/>
          <w:color w:val="575757"/>
          <w:sz w:val="20"/>
        </w:rPr>
        <w:t>Änderung des Infektionsschutzgesetzes</w:t>
      </w:r>
    </w:p>
    <w:p>
      <w:pPr>
        <w:pStyle w:val="BodyText"/>
        <w:rPr>
          <w:b/>
          <w:sz w:val="22"/>
        </w:rPr>
      </w:pPr>
    </w:p>
    <w:p>
      <w:pPr>
        <w:pStyle w:val="BodyText"/>
        <w:spacing w:before="4"/>
        <w:rPr>
          <w:b/>
          <w:sz w:val="18"/>
        </w:rPr>
      </w:pPr>
    </w:p>
    <w:p>
      <w:pPr>
        <w:pStyle w:val="BodyText"/>
        <w:ind w:left="142" w:right="2"/>
        <w:jc w:val="center"/>
      </w:pPr>
      <w:r>
        <w:rPr>
          <w:color w:val="575757"/>
          <w:w w:val="105"/>
        </w:rPr>
        <w:t>Das Infektionsschutzgesetz vom 20. Juli 2000 (BGBI. I S. 1045), das zuletzt durch Artikel 2 des Gesetzes  vom</w:t>
      </w:r>
    </w:p>
    <w:p>
      <w:pPr>
        <w:pStyle w:val="BodyText"/>
        <w:spacing w:before="12"/>
        <w:ind w:left="142"/>
        <w:jc w:val="both"/>
      </w:pPr>
      <w:r>
        <w:rPr>
          <w:color w:val="575757"/>
          <w:w w:val="105"/>
        </w:rPr>
        <w:t>19</w:t>
      </w:r>
      <w:r>
        <w:rPr>
          <w:color w:val="757575"/>
          <w:w w:val="105"/>
        </w:rPr>
        <w:t>. </w:t>
      </w:r>
      <w:r>
        <w:rPr>
          <w:color w:val="575757"/>
          <w:w w:val="105"/>
        </w:rPr>
        <w:t>Mai 2020 (BGBI. I S</w:t>
      </w:r>
      <w:r>
        <w:rPr>
          <w:color w:val="757575"/>
          <w:w w:val="105"/>
        </w:rPr>
        <w:t>. </w:t>
      </w:r>
      <w:r>
        <w:rPr>
          <w:color w:val="575757"/>
          <w:w w:val="105"/>
        </w:rPr>
        <w:t>1018) geändert worden ist, wird wie folgt geändert:.</w:t>
      </w:r>
    </w:p>
    <w:p>
      <w:pPr>
        <w:pStyle w:val="BodyText"/>
        <w:spacing w:before="126"/>
        <w:ind w:left="143"/>
        <w:jc w:val="both"/>
      </w:pPr>
      <w:r>
        <w:rPr>
          <w:rFonts w:ascii="Arial" w:hAnsi="Arial"/>
          <w:color w:val="575757"/>
          <w:sz w:val="18"/>
        </w:rPr>
        <w:t>§ </w:t>
      </w:r>
      <w:r>
        <w:rPr>
          <w:color w:val="575757"/>
        </w:rPr>
        <w:t>5 Abs. 4  wird wie folgt gefasst:</w:t>
      </w:r>
    </w:p>
    <w:p>
      <w:pPr>
        <w:pStyle w:val="BodyText"/>
        <w:spacing w:before="126"/>
        <w:ind w:left="140" w:right="2"/>
        <w:jc w:val="center"/>
      </w:pPr>
      <w:r>
        <w:rPr>
          <w:color w:val="575757"/>
          <w:w w:val="105"/>
        </w:rPr>
        <w:t>"Eine auf Grund des Absatzes 2 oder </w:t>
      </w:r>
      <w:r>
        <w:rPr>
          <w:rFonts w:ascii="Arial" w:hAnsi="Arial"/>
          <w:color w:val="575757"/>
          <w:w w:val="105"/>
          <w:sz w:val="18"/>
        </w:rPr>
        <w:t>§ </w:t>
      </w:r>
      <w:r>
        <w:rPr>
          <w:color w:val="575757"/>
          <w:w w:val="105"/>
        </w:rPr>
        <w:t>5a Absatz 2 erlassene Rechtsverordnung tritt spätestens mit Ablauf  des</w:t>
      </w:r>
    </w:p>
    <w:p>
      <w:pPr>
        <w:pStyle w:val="BodyText"/>
        <w:spacing w:line="252" w:lineRule="auto" w:before="17"/>
        <w:ind w:left="131" w:right="7" w:firstLine="1"/>
        <w:jc w:val="both"/>
      </w:pPr>
      <w:r>
        <w:rPr>
          <w:color w:val="575757"/>
          <w:w w:val="105"/>
        </w:rPr>
        <w:t>31.</w:t>
      </w:r>
      <w:r>
        <w:rPr>
          <w:color w:val="575757"/>
          <w:spacing w:val="-24"/>
          <w:w w:val="105"/>
        </w:rPr>
        <w:t> </w:t>
      </w:r>
      <w:r>
        <w:rPr>
          <w:color w:val="575757"/>
          <w:w w:val="105"/>
        </w:rPr>
        <w:t>März</w:t>
      </w:r>
      <w:r>
        <w:rPr>
          <w:color w:val="575757"/>
          <w:spacing w:val="-16"/>
          <w:w w:val="105"/>
        </w:rPr>
        <w:t> </w:t>
      </w:r>
      <w:r>
        <w:rPr>
          <w:color w:val="575757"/>
          <w:w w:val="105"/>
        </w:rPr>
        <w:t>2021</w:t>
      </w:r>
      <w:r>
        <w:rPr>
          <w:color w:val="575757"/>
          <w:spacing w:val="-17"/>
          <w:w w:val="105"/>
        </w:rPr>
        <w:t> </w:t>
      </w:r>
      <w:r>
        <w:rPr>
          <w:color w:val="575757"/>
          <w:w w:val="105"/>
        </w:rPr>
        <w:t>außer</w:t>
      </w:r>
      <w:r>
        <w:rPr>
          <w:color w:val="575757"/>
          <w:spacing w:val="-13"/>
          <w:w w:val="105"/>
        </w:rPr>
        <w:t> </w:t>
      </w:r>
      <w:r>
        <w:rPr>
          <w:color w:val="575757"/>
          <w:w w:val="105"/>
        </w:rPr>
        <w:t>Kraft.</w:t>
      </w:r>
      <w:r>
        <w:rPr>
          <w:color w:val="575757"/>
          <w:spacing w:val="-16"/>
          <w:w w:val="105"/>
        </w:rPr>
        <w:t> </w:t>
      </w:r>
      <w:r>
        <w:rPr>
          <w:color w:val="575757"/>
          <w:w w:val="105"/>
        </w:rPr>
        <w:t>Abweichend von</w:t>
      </w:r>
      <w:r>
        <w:rPr>
          <w:color w:val="575757"/>
          <w:spacing w:val="-25"/>
          <w:w w:val="105"/>
        </w:rPr>
        <w:t> </w:t>
      </w:r>
      <w:r>
        <w:rPr>
          <w:color w:val="575757"/>
          <w:w w:val="105"/>
        </w:rPr>
        <w:t>Satz</w:t>
      </w:r>
      <w:r>
        <w:rPr>
          <w:color w:val="575757"/>
          <w:spacing w:val="-21"/>
          <w:w w:val="105"/>
        </w:rPr>
        <w:t> </w:t>
      </w:r>
      <w:r>
        <w:rPr>
          <w:color w:val="575757"/>
          <w:w w:val="105"/>
        </w:rPr>
        <w:t>1</w:t>
      </w:r>
      <w:r>
        <w:rPr>
          <w:color w:val="575757"/>
          <w:spacing w:val="-16"/>
          <w:w w:val="105"/>
        </w:rPr>
        <w:t> </w:t>
      </w:r>
      <w:r>
        <w:rPr>
          <w:color w:val="575757"/>
          <w:w w:val="105"/>
        </w:rPr>
        <w:t>bleibt</w:t>
      </w:r>
      <w:r>
        <w:rPr>
          <w:color w:val="575757"/>
          <w:spacing w:val="-20"/>
          <w:w w:val="105"/>
        </w:rPr>
        <w:t> </w:t>
      </w:r>
      <w:r>
        <w:rPr>
          <w:color w:val="575757"/>
          <w:w w:val="105"/>
        </w:rPr>
        <w:t>eine</w:t>
      </w:r>
      <w:r>
        <w:rPr>
          <w:color w:val="575757"/>
          <w:spacing w:val="-18"/>
          <w:w w:val="105"/>
        </w:rPr>
        <w:t> </w:t>
      </w:r>
      <w:r>
        <w:rPr>
          <w:color w:val="575757"/>
          <w:w w:val="105"/>
        </w:rPr>
        <w:t>Übergangsregelung</w:t>
      </w:r>
      <w:r>
        <w:rPr>
          <w:color w:val="575757"/>
          <w:spacing w:val="-25"/>
          <w:w w:val="105"/>
        </w:rPr>
        <w:t> </w:t>
      </w:r>
      <w:r>
        <w:rPr>
          <w:color w:val="575757"/>
          <w:w w:val="105"/>
        </w:rPr>
        <w:t>in</w:t>
      </w:r>
      <w:r>
        <w:rPr>
          <w:color w:val="575757"/>
          <w:spacing w:val="-18"/>
          <w:w w:val="105"/>
        </w:rPr>
        <w:t> </w:t>
      </w:r>
      <w:r>
        <w:rPr>
          <w:color w:val="575757"/>
          <w:w w:val="105"/>
        </w:rPr>
        <w:t>der</w:t>
      </w:r>
      <w:r>
        <w:rPr>
          <w:color w:val="575757"/>
          <w:spacing w:val="-17"/>
          <w:w w:val="105"/>
        </w:rPr>
        <w:t> </w:t>
      </w:r>
      <w:r>
        <w:rPr>
          <w:color w:val="575757"/>
          <w:w w:val="105"/>
        </w:rPr>
        <w:t>Verordnung nach</w:t>
      </w:r>
      <w:r>
        <w:rPr>
          <w:color w:val="575757"/>
          <w:spacing w:val="-20"/>
          <w:w w:val="105"/>
        </w:rPr>
        <w:t> </w:t>
      </w:r>
      <w:r>
        <w:rPr>
          <w:color w:val="575757"/>
          <w:w w:val="105"/>
        </w:rPr>
        <w:t>Absatz 2</w:t>
      </w:r>
      <w:r>
        <w:rPr>
          <w:color w:val="575757"/>
          <w:spacing w:val="-6"/>
          <w:w w:val="105"/>
        </w:rPr>
        <w:t> </w:t>
      </w:r>
      <w:r>
        <w:rPr>
          <w:color w:val="575757"/>
          <w:w w:val="105"/>
        </w:rPr>
        <w:t>Nummer</w:t>
      </w:r>
      <w:r>
        <w:rPr>
          <w:color w:val="575757"/>
          <w:spacing w:val="-6"/>
          <w:w w:val="105"/>
        </w:rPr>
        <w:t> </w:t>
      </w:r>
      <w:r>
        <w:rPr>
          <w:color w:val="575757"/>
          <w:w w:val="105"/>
        </w:rPr>
        <w:t>7</w:t>
      </w:r>
      <w:r>
        <w:rPr>
          <w:color w:val="575757"/>
          <w:spacing w:val="-8"/>
          <w:w w:val="105"/>
        </w:rPr>
        <w:t> </w:t>
      </w:r>
      <w:r>
        <w:rPr>
          <w:color w:val="575757"/>
          <w:w w:val="105"/>
        </w:rPr>
        <w:t>Buchstabe</w:t>
      </w:r>
      <w:r>
        <w:rPr>
          <w:color w:val="575757"/>
          <w:spacing w:val="1"/>
          <w:w w:val="105"/>
        </w:rPr>
        <w:t> </w:t>
      </w:r>
      <w:r>
        <w:rPr>
          <w:color w:val="575757"/>
          <w:w w:val="105"/>
        </w:rPr>
        <w:t>b,</w:t>
      </w:r>
      <w:r>
        <w:rPr>
          <w:color w:val="575757"/>
          <w:spacing w:val="-11"/>
          <w:w w:val="105"/>
        </w:rPr>
        <w:t> </w:t>
      </w:r>
      <w:r>
        <w:rPr>
          <w:color w:val="575757"/>
          <w:w w:val="105"/>
        </w:rPr>
        <w:t>Buchstabe</w:t>
      </w:r>
      <w:r>
        <w:rPr>
          <w:color w:val="575757"/>
          <w:spacing w:val="-11"/>
          <w:w w:val="105"/>
        </w:rPr>
        <w:t> </w:t>
      </w:r>
      <w:r>
        <w:rPr>
          <w:color w:val="575757"/>
          <w:w w:val="105"/>
        </w:rPr>
        <w:t>c</w:t>
      </w:r>
      <w:r>
        <w:rPr>
          <w:color w:val="575757"/>
          <w:spacing w:val="-9"/>
          <w:w w:val="105"/>
        </w:rPr>
        <w:t> </w:t>
      </w:r>
      <w:r>
        <w:rPr>
          <w:color w:val="575757"/>
          <w:w w:val="105"/>
        </w:rPr>
        <w:t>oder</w:t>
      </w:r>
      <w:r>
        <w:rPr>
          <w:color w:val="575757"/>
          <w:spacing w:val="-11"/>
          <w:w w:val="105"/>
        </w:rPr>
        <w:t> </w:t>
      </w:r>
      <w:r>
        <w:rPr>
          <w:color w:val="575757"/>
          <w:w w:val="105"/>
        </w:rPr>
        <w:t>Buchstabe</w:t>
      </w:r>
      <w:r>
        <w:rPr>
          <w:color w:val="575757"/>
          <w:spacing w:val="-2"/>
          <w:w w:val="105"/>
        </w:rPr>
        <w:t> </w:t>
      </w:r>
      <w:r>
        <w:rPr>
          <w:color w:val="575757"/>
          <w:w w:val="105"/>
        </w:rPr>
        <w:t>d</w:t>
      </w:r>
      <w:r>
        <w:rPr>
          <w:color w:val="575757"/>
          <w:spacing w:val="-4"/>
          <w:w w:val="105"/>
        </w:rPr>
        <w:t> </w:t>
      </w:r>
      <w:r>
        <w:rPr>
          <w:color w:val="575757"/>
          <w:w w:val="105"/>
        </w:rPr>
        <w:t>bis</w:t>
      </w:r>
      <w:r>
        <w:rPr>
          <w:color w:val="575757"/>
          <w:spacing w:val="-12"/>
          <w:w w:val="105"/>
        </w:rPr>
        <w:t> </w:t>
      </w:r>
      <w:r>
        <w:rPr>
          <w:color w:val="575757"/>
          <w:w w:val="105"/>
        </w:rPr>
        <w:t>zum</w:t>
      </w:r>
      <w:r>
        <w:rPr>
          <w:color w:val="575757"/>
          <w:spacing w:val="-7"/>
          <w:w w:val="105"/>
        </w:rPr>
        <w:t> </w:t>
      </w:r>
      <w:r>
        <w:rPr>
          <w:color w:val="575757"/>
          <w:w w:val="105"/>
        </w:rPr>
        <w:t>Ablauf</w:t>
      </w:r>
      <w:r>
        <w:rPr>
          <w:color w:val="575757"/>
          <w:spacing w:val="-4"/>
          <w:w w:val="105"/>
        </w:rPr>
        <w:t> </w:t>
      </w:r>
      <w:r>
        <w:rPr>
          <w:color w:val="575757"/>
          <w:w w:val="105"/>
        </w:rPr>
        <w:t>der</w:t>
      </w:r>
      <w:r>
        <w:rPr>
          <w:color w:val="575757"/>
          <w:spacing w:val="-7"/>
          <w:w w:val="105"/>
        </w:rPr>
        <w:t> </w:t>
      </w:r>
      <w:r>
        <w:rPr>
          <w:color w:val="575757"/>
          <w:w w:val="105"/>
        </w:rPr>
        <w:t>Phase</w:t>
      </w:r>
      <w:r>
        <w:rPr>
          <w:color w:val="575757"/>
          <w:spacing w:val="-17"/>
          <w:w w:val="105"/>
        </w:rPr>
        <w:t> </w:t>
      </w:r>
      <w:r>
        <w:rPr>
          <w:color w:val="575757"/>
          <w:w w:val="105"/>
        </w:rPr>
        <w:t>des</w:t>
      </w:r>
      <w:r>
        <w:rPr>
          <w:color w:val="575757"/>
          <w:spacing w:val="-19"/>
          <w:w w:val="105"/>
        </w:rPr>
        <w:t> </w:t>
      </w:r>
      <w:r>
        <w:rPr>
          <w:color w:val="575757"/>
          <w:w w:val="105"/>
        </w:rPr>
        <w:t>Studiums</w:t>
      </w:r>
      <w:r>
        <w:rPr>
          <w:color w:val="575757"/>
          <w:spacing w:val="4"/>
          <w:w w:val="105"/>
        </w:rPr>
        <w:t> </w:t>
      </w:r>
      <w:r>
        <w:rPr>
          <w:color w:val="575757"/>
          <w:w w:val="105"/>
        </w:rPr>
        <w:t>in</w:t>
      </w:r>
      <w:r>
        <w:rPr>
          <w:color w:val="575757"/>
          <w:spacing w:val="1"/>
          <w:w w:val="105"/>
        </w:rPr>
        <w:t> </w:t>
      </w:r>
      <w:r>
        <w:rPr>
          <w:color w:val="575757"/>
          <w:w w:val="105"/>
        </w:rPr>
        <w:t>Kraft,</w:t>
      </w:r>
      <w:r>
        <w:rPr>
          <w:color w:val="575757"/>
          <w:spacing w:val="-12"/>
          <w:w w:val="105"/>
        </w:rPr>
        <w:t> </w:t>
      </w:r>
      <w:r>
        <w:rPr>
          <w:color w:val="575757"/>
          <w:w w:val="105"/>
        </w:rPr>
        <w:t>für</w:t>
      </w:r>
      <w:r>
        <w:rPr>
          <w:color w:val="575757"/>
          <w:spacing w:val="-16"/>
          <w:w w:val="105"/>
        </w:rPr>
        <w:t> </w:t>
      </w:r>
      <w:r>
        <w:rPr>
          <w:color w:val="575757"/>
          <w:w w:val="105"/>
        </w:rPr>
        <w:t>die sie</w:t>
      </w:r>
      <w:r>
        <w:rPr>
          <w:color w:val="575757"/>
          <w:spacing w:val="-19"/>
          <w:w w:val="105"/>
        </w:rPr>
        <w:t> </w:t>
      </w:r>
      <w:r>
        <w:rPr>
          <w:color w:val="575757"/>
          <w:w w:val="105"/>
        </w:rPr>
        <w:t>gilt.</w:t>
      </w:r>
      <w:r>
        <w:rPr>
          <w:color w:val="575757"/>
          <w:spacing w:val="-9"/>
          <w:w w:val="105"/>
        </w:rPr>
        <w:t> </w:t>
      </w:r>
      <w:r>
        <w:rPr>
          <w:color w:val="575757"/>
          <w:w w:val="105"/>
        </w:rPr>
        <w:t>Abweichend</w:t>
      </w:r>
      <w:r>
        <w:rPr>
          <w:color w:val="575757"/>
          <w:spacing w:val="8"/>
          <w:w w:val="105"/>
        </w:rPr>
        <w:t> </w:t>
      </w:r>
      <w:r>
        <w:rPr>
          <w:color w:val="575757"/>
          <w:w w:val="105"/>
        </w:rPr>
        <w:t>von</w:t>
      </w:r>
      <w:r>
        <w:rPr>
          <w:color w:val="575757"/>
          <w:spacing w:val="-13"/>
          <w:w w:val="105"/>
        </w:rPr>
        <w:t> </w:t>
      </w:r>
      <w:r>
        <w:rPr>
          <w:color w:val="575757"/>
          <w:w w:val="105"/>
        </w:rPr>
        <w:t>Satz</w:t>
      </w:r>
      <w:r>
        <w:rPr>
          <w:color w:val="575757"/>
          <w:spacing w:val="10"/>
          <w:w w:val="105"/>
        </w:rPr>
        <w:t> </w:t>
      </w:r>
      <w:r>
        <w:rPr>
          <w:color w:val="575757"/>
          <w:w w:val="105"/>
        </w:rPr>
        <w:t>I</w:t>
      </w:r>
      <w:r>
        <w:rPr>
          <w:color w:val="575757"/>
          <w:spacing w:val="-3"/>
          <w:w w:val="105"/>
        </w:rPr>
        <w:t> </w:t>
      </w:r>
      <w:r>
        <w:rPr>
          <w:color w:val="575757"/>
          <w:w w:val="105"/>
        </w:rPr>
        <w:t>ist</w:t>
      </w:r>
      <w:r>
        <w:rPr>
          <w:color w:val="575757"/>
          <w:spacing w:val="-19"/>
          <w:w w:val="105"/>
        </w:rPr>
        <w:t> </w:t>
      </w:r>
      <w:r>
        <w:rPr>
          <w:color w:val="575757"/>
          <w:w w:val="105"/>
        </w:rPr>
        <w:t>eine</w:t>
      </w:r>
      <w:r>
        <w:rPr>
          <w:color w:val="575757"/>
          <w:spacing w:val="-5"/>
          <w:w w:val="105"/>
        </w:rPr>
        <w:t> </w:t>
      </w:r>
      <w:r>
        <w:rPr>
          <w:color w:val="575757"/>
          <w:w w:val="105"/>
        </w:rPr>
        <w:t>Verordnung</w:t>
      </w:r>
      <w:r>
        <w:rPr>
          <w:color w:val="575757"/>
          <w:spacing w:val="6"/>
          <w:w w:val="105"/>
        </w:rPr>
        <w:t> </w:t>
      </w:r>
      <w:r>
        <w:rPr>
          <w:color w:val="575757"/>
          <w:w w:val="105"/>
        </w:rPr>
        <w:t>nach</w:t>
      </w:r>
      <w:r>
        <w:rPr>
          <w:color w:val="575757"/>
          <w:spacing w:val="-1"/>
          <w:w w:val="105"/>
        </w:rPr>
        <w:t> </w:t>
      </w:r>
      <w:r>
        <w:rPr>
          <w:color w:val="575757"/>
          <w:w w:val="105"/>
        </w:rPr>
        <w:t>Absatz</w:t>
      </w:r>
      <w:r>
        <w:rPr>
          <w:color w:val="575757"/>
          <w:spacing w:val="-4"/>
          <w:w w:val="105"/>
        </w:rPr>
        <w:t> </w:t>
      </w:r>
      <w:r>
        <w:rPr>
          <w:color w:val="575757"/>
          <w:w w:val="105"/>
        </w:rPr>
        <w:t>2</w:t>
      </w:r>
      <w:r>
        <w:rPr>
          <w:color w:val="575757"/>
          <w:spacing w:val="-3"/>
          <w:w w:val="105"/>
        </w:rPr>
        <w:t> </w:t>
      </w:r>
      <w:r>
        <w:rPr>
          <w:color w:val="575757"/>
          <w:w w:val="105"/>
        </w:rPr>
        <w:t>Nummer</w:t>
      </w:r>
      <w:r>
        <w:rPr>
          <w:color w:val="575757"/>
          <w:spacing w:val="16"/>
          <w:w w:val="105"/>
        </w:rPr>
        <w:t> </w:t>
      </w:r>
      <w:r>
        <w:rPr>
          <w:color w:val="575757"/>
          <w:w w:val="105"/>
        </w:rPr>
        <w:t>lO</w:t>
      </w:r>
      <w:r>
        <w:rPr>
          <w:color w:val="575757"/>
          <w:spacing w:val="-18"/>
          <w:w w:val="105"/>
        </w:rPr>
        <w:t> </w:t>
      </w:r>
      <w:r>
        <w:rPr>
          <w:color w:val="575757"/>
          <w:w w:val="105"/>
        </w:rPr>
        <w:t>auf</w:t>
      </w:r>
      <w:r>
        <w:rPr>
          <w:color w:val="575757"/>
          <w:spacing w:val="-12"/>
          <w:w w:val="105"/>
        </w:rPr>
        <w:t> </w:t>
      </w:r>
      <w:r>
        <w:rPr>
          <w:color w:val="575757"/>
          <w:w w:val="105"/>
        </w:rPr>
        <w:t>ein</w:t>
      </w:r>
      <w:r>
        <w:rPr>
          <w:color w:val="575757"/>
          <w:spacing w:val="-10"/>
          <w:w w:val="105"/>
        </w:rPr>
        <w:t> </w:t>
      </w:r>
      <w:r>
        <w:rPr>
          <w:color w:val="575757"/>
          <w:w w:val="105"/>
        </w:rPr>
        <w:t>Jahr</w:t>
      </w:r>
      <w:r>
        <w:rPr>
          <w:color w:val="575757"/>
          <w:spacing w:val="-8"/>
          <w:w w:val="105"/>
        </w:rPr>
        <w:t> </w:t>
      </w:r>
      <w:r>
        <w:rPr>
          <w:color w:val="575757"/>
          <w:w w:val="105"/>
        </w:rPr>
        <w:t>nach</w:t>
      </w:r>
      <w:r>
        <w:rPr>
          <w:color w:val="575757"/>
          <w:spacing w:val="-1"/>
          <w:w w:val="105"/>
        </w:rPr>
        <w:t> </w:t>
      </w:r>
      <w:r>
        <w:rPr>
          <w:color w:val="575757"/>
          <w:w w:val="105"/>
        </w:rPr>
        <w:t>Aufhebung</w:t>
      </w:r>
      <w:r>
        <w:rPr>
          <w:color w:val="575757"/>
          <w:spacing w:val="2"/>
          <w:w w:val="105"/>
        </w:rPr>
        <w:t> </w:t>
      </w:r>
      <w:r>
        <w:rPr>
          <w:color w:val="575757"/>
          <w:w w:val="105"/>
        </w:rPr>
        <w:t>der Feststellung der epidemischen Lage von nationaler Tragweite, spätestens auf den Ablauf des 31. März 2022 zu befristen. Nach Absatz 2 getroffene Anordnungen gelten mit Ablauf des 31. März 2021 als aufgehoben. Eine Anfechtungsklage</w:t>
      </w:r>
      <w:r>
        <w:rPr>
          <w:color w:val="575757"/>
          <w:spacing w:val="-21"/>
          <w:w w:val="105"/>
        </w:rPr>
        <w:t> </w:t>
      </w:r>
      <w:r>
        <w:rPr>
          <w:color w:val="575757"/>
          <w:w w:val="105"/>
        </w:rPr>
        <w:t>gegen</w:t>
      </w:r>
      <w:r>
        <w:rPr>
          <w:color w:val="575757"/>
          <w:spacing w:val="-6"/>
          <w:w w:val="105"/>
        </w:rPr>
        <w:t> </w:t>
      </w:r>
      <w:r>
        <w:rPr>
          <w:color w:val="575757"/>
          <w:w w:val="105"/>
        </w:rPr>
        <w:t>Anordnungen</w:t>
      </w:r>
      <w:r>
        <w:rPr>
          <w:color w:val="575757"/>
          <w:spacing w:val="9"/>
          <w:w w:val="105"/>
        </w:rPr>
        <w:t> </w:t>
      </w:r>
      <w:r>
        <w:rPr>
          <w:color w:val="575757"/>
          <w:w w:val="105"/>
        </w:rPr>
        <w:t>nach</w:t>
      </w:r>
      <w:r>
        <w:rPr>
          <w:color w:val="575757"/>
          <w:spacing w:val="-10"/>
          <w:w w:val="105"/>
        </w:rPr>
        <w:t> </w:t>
      </w:r>
      <w:r>
        <w:rPr>
          <w:color w:val="575757"/>
          <w:w w:val="105"/>
        </w:rPr>
        <w:t>Absatz</w:t>
      </w:r>
      <w:r>
        <w:rPr>
          <w:color w:val="575757"/>
          <w:spacing w:val="-9"/>
          <w:w w:val="105"/>
        </w:rPr>
        <w:t> </w:t>
      </w:r>
      <w:r>
        <w:rPr>
          <w:color w:val="575757"/>
          <w:w w:val="105"/>
        </w:rPr>
        <w:t>2</w:t>
      </w:r>
      <w:r>
        <w:rPr>
          <w:color w:val="575757"/>
          <w:spacing w:val="-19"/>
          <w:w w:val="105"/>
        </w:rPr>
        <w:t> </w:t>
      </w:r>
      <w:r>
        <w:rPr>
          <w:color w:val="575757"/>
          <w:w w:val="105"/>
        </w:rPr>
        <w:t>hat</w:t>
      </w:r>
      <w:r>
        <w:rPr>
          <w:color w:val="575757"/>
          <w:spacing w:val="-10"/>
          <w:w w:val="105"/>
        </w:rPr>
        <w:t> </w:t>
      </w:r>
      <w:r>
        <w:rPr>
          <w:color w:val="575757"/>
          <w:w w:val="105"/>
        </w:rPr>
        <w:t>keine</w:t>
      </w:r>
      <w:r>
        <w:rPr>
          <w:color w:val="575757"/>
          <w:spacing w:val="-11"/>
          <w:w w:val="105"/>
        </w:rPr>
        <w:t> </w:t>
      </w:r>
      <w:r>
        <w:rPr>
          <w:color w:val="575757"/>
          <w:w w:val="105"/>
        </w:rPr>
        <w:t>aufschiebende</w:t>
      </w:r>
      <w:r>
        <w:rPr>
          <w:color w:val="575757"/>
          <w:spacing w:val="-4"/>
          <w:w w:val="105"/>
        </w:rPr>
        <w:t> </w:t>
      </w:r>
      <w:r>
        <w:rPr>
          <w:color w:val="575757"/>
          <w:w w:val="105"/>
        </w:rPr>
        <w:t>Wirkung."</w:t>
      </w:r>
    </w:p>
    <w:p>
      <w:pPr>
        <w:pStyle w:val="BodyText"/>
        <w:rPr>
          <w:sz w:val="20"/>
        </w:rPr>
      </w:pPr>
    </w:p>
    <w:p>
      <w:pPr>
        <w:pStyle w:val="BodyText"/>
        <w:spacing w:before="10"/>
        <w:rPr>
          <w:sz w:val="25"/>
        </w:rPr>
      </w:pPr>
    </w:p>
    <w:p>
      <w:pPr>
        <w:spacing w:before="0"/>
        <w:ind w:left="109" w:right="2" w:firstLine="0"/>
        <w:jc w:val="center"/>
        <w:rPr>
          <w:b/>
          <w:sz w:val="20"/>
        </w:rPr>
      </w:pPr>
      <w:r>
        <w:rPr>
          <w:b/>
          <w:color w:val="575757"/>
          <w:sz w:val="20"/>
        </w:rPr>
        <w:t>Artikel 2</w:t>
      </w:r>
    </w:p>
    <w:p>
      <w:pPr>
        <w:pStyle w:val="BodyText"/>
        <w:spacing w:before="2"/>
        <w:rPr>
          <w:b/>
          <w:sz w:val="30"/>
        </w:rPr>
      </w:pPr>
    </w:p>
    <w:p>
      <w:pPr>
        <w:spacing w:line="215" w:lineRule="exact" w:before="0"/>
        <w:ind w:left="108" w:right="2" w:firstLine="0"/>
        <w:jc w:val="center"/>
        <w:rPr>
          <w:b/>
          <w:sz w:val="20"/>
        </w:rPr>
      </w:pPr>
      <w:r>
        <w:rPr>
          <w:b/>
          <w:color w:val="575757"/>
          <w:sz w:val="20"/>
        </w:rPr>
        <w:t>Weitere Änderung des Infektionsschutzgesetzes</w:t>
      </w:r>
    </w:p>
    <w:p>
      <w:pPr>
        <w:pStyle w:val="BodyText"/>
        <w:rPr>
          <w:b/>
          <w:sz w:val="20"/>
        </w:rPr>
      </w:pPr>
      <w:r>
        <w:rPr/>
        <w:br w:type="column"/>
      </w:r>
      <w:r>
        <w:rPr>
          <w:b/>
          <w:sz w:val="20"/>
        </w:rPr>
      </w:r>
    </w:p>
    <w:p>
      <w:pPr>
        <w:pStyle w:val="BodyText"/>
        <w:rPr>
          <w:b/>
          <w:sz w:val="20"/>
        </w:rPr>
      </w:pPr>
    </w:p>
    <w:p>
      <w:pPr>
        <w:pStyle w:val="BodyText"/>
        <w:spacing w:before="2"/>
        <w:rPr>
          <w:b/>
          <w:sz w:val="24"/>
        </w:rPr>
      </w:pPr>
      <w:r>
        <w:rPr/>
        <w:drawing>
          <wp:anchor distT="0" distB="0" distL="0" distR="0" allowOverlap="1" layoutInCell="1" locked="0" behindDoc="0" simplePos="0" relativeHeight="1192">
            <wp:simplePos x="0" y="0"/>
            <wp:positionH relativeFrom="page">
              <wp:posOffset>6790943</wp:posOffset>
            </wp:positionH>
            <wp:positionV relativeFrom="paragraph">
              <wp:posOffset>201336</wp:posOffset>
            </wp:positionV>
            <wp:extent cx="329183" cy="1950720"/>
            <wp:effectExtent l="0" t="0" r="0" b="0"/>
            <wp:wrapTopAndBottom/>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5" cstate="print"/>
                    <a:stretch>
                      <a:fillRect/>
                    </a:stretch>
                  </pic:blipFill>
                  <pic:spPr>
                    <a:xfrm>
                      <a:off x="0" y="0"/>
                      <a:ext cx="329183" cy="1950720"/>
                    </a:xfrm>
                    <a:prstGeom prst="rect">
                      <a:avLst/>
                    </a:prstGeom>
                  </pic:spPr>
                </pic:pic>
              </a:graphicData>
            </a:graphic>
          </wp:anchor>
        </w:drawing>
      </w:r>
    </w:p>
    <w:p>
      <w:pPr>
        <w:pStyle w:val="BodyText"/>
        <w:rPr>
          <w:b/>
          <w:sz w:val="126"/>
        </w:rPr>
      </w:pPr>
    </w:p>
    <w:p>
      <w:pPr>
        <w:pStyle w:val="BodyText"/>
        <w:spacing w:before="7"/>
        <w:rPr>
          <w:b/>
          <w:sz w:val="125"/>
        </w:rPr>
      </w:pPr>
    </w:p>
    <w:p>
      <w:pPr>
        <w:spacing w:before="0"/>
        <w:ind w:left="80" w:right="0" w:firstLine="0"/>
        <w:jc w:val="left"/>
        <w:rPr>
          <w:b/>
          <w:sz w:val="27"/>
        </w:rPr>
      </w:pPr>
      <w:r>
        <w:rPr>
          <w:rFonts w:ascii="Arial"/>
          <w:color w:val="1CB5F2"/>
          <w:spacing w:val="-164"/>
          <w:w w:val="49"/>
          <w:position w:val="-6"/>
          <w:sz w:val="113"/>
        </w:rPr>
        <w:t>-</w:t>
      </w:r>
      <w:r>
        <w:rPr>
          <w:b/>
          <w:color w:val="1CB5F2"/>
          <w:w w:val="89"/>
          <w:sz w:val="27"/>
        </w:rPr>
        <w:t>(</w:t>
      </w:r>
      <w:r>
        <w:rPr>
          <w:b/>
          <w:color w:val="1CB5F2"/>
          <w:spacing w:val="-34"/>
          <w:w w:val="89"/>
          <w:sz w:val="27"/>
        </w:rPr>
        <w:t>1</w:t>
      </w:r>
      <w:r>
        <w:rPr>
          <w:rFonts w:ascii="Arial"/>
          <w:color w:val="1CB5F2"/>
          <w:spacing w:val="-146"/>
          <w:w w:val="49"/>
          <w:position w:val="-6"/>
          <w:sz w:val="113"/>
        </w:rPr>
        <w:t>-</w:t>
      </w:r>
      <w:r>
        <w:rPr>
          <w:b/>
          <w:color w:val="1CB5F2"/>
          <w:w w:val="89"/>
          <w:sz w:val="27"/>
        </w:rPr>
        <w:t>)</w:t>
      </w:r>
    </w:p>
    <w:p>
      <w:pPr>
        <w:spacing w:line="247" w:lineRule="exact" w:before="455"/>
        <w:ind w:left="89" w:right="0" w:firstLine="0"/>
        <w:jc w:val="left"/>
        <w:rPr>
          <w:b/>
          <w:sz w:val="26"/>
        </w:rPr>
      </w:pPr>
      <w:r>
        <w:rPr/>
        <w:drawing>
          <wp:anchor distT="0" distB="0" distL="0" distR="0" allowOverlap="1" layoutInCell="1" locked="0" behindDoc="0" simplePos="0" relativeHeight="1216">
            <wp:simplePos x="0" y="0"/>
            <wp:positionH relativeFrom="page">
              <wp:posOffset>6839711</wp:posOffset>
            </wp:positionH>
            <wp:positionV relativeFrom="paragraph">
              <wp:posOffset>-2388917</wp:posOffset>
            </wp:positionV>
            <wp:extent cx="268224" cy="1975104"/>
            <wp:effectExtent l="0" t="0" r="0" b="0"/>
            <wp:wrapNone/>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6" cstate="print"/>
                    <a:stretch>
                      <a:fillRect/>
                    </a:stretch>
                  </pic:blipFill>
                  <pic:spPr>
                    <a:xfrm>
                      <a:off x="0" y="0"/>
                      <a:ext cx="268224" cy="1975104"/>
                    </a:xfrm>
                    <a:prstGeom prst="rect">
                      <a:avLst/>
                    </a:prstGeom>
                  </pic:spPr>
                </pic:pic>
              </a:graphicData>
            </a:graphic>
          </wp:anchor>
        </w:drawing>
      </w:r>
      <w:r>
        <w:rPr>
          <w:b/>
          <w:color w:val="1CB5F2"/>
          <w:w w:val="45"/>
          <w:sz w:val="26"/>
        </w:rPr>
        <w:t>::::::s </w:t>
      </w:r>
      <w:r>
        <w:rPr>
          <w:b/>
          <w:color w:val="38BCEF"/>
          <w:w w:val="45"/>
          <w:sz w:val="26"/>
        </w:rPr>
        <w:t>.</w:t>
      </w:r>
    </w:p>
    <w:p>
      <w:pPr>
        <w:spacing w:line="258" w:lineRule="exact" w:before="0"/>
        <w:ind w:left="90" w:right="0" w:firstLine="0"/>
        <w:jc w:val="left"/>
        <w:rPr>
          <w:b/>
          <w:sz w:val="27"/>
        </w:rPr>
      </w:pPr>
      <w:r>
        <w:rPr>
          <w:b/>
          <w:color w:val="1CB5F2"/>
          <w:sz w:val="27"/>
        </w:rPr>
        <w:t>(1)</w:t>
      </w:r>
    </w:p>
    <w:p>
      <w:pPr>
        <w:spacing w:after="0" w:line="258" w:lineRule="exact"/>
        <w:jc w:val="left"/>
        <w:rPr>
          <w:sz w:val="27"/>
        </w:rPr>
        <w:sectPr>
          <w:headerReference w:type="even" r:id="rId13"/>
          <w:headerReference w:type="default" r:id="rId14"/>
          <w:pgSz w:w="11900" w:h="16820"/>
          <w:pgMar w:header="1542" w:footer="0" w:top="1760" w:bottom="280" w:left="1260" w:right="580"/>
          <w:pgNumType w:start="4"/>
          <w:cols w:num="2" w:equalWidth="0">
            <w:col w:w="9084" w:space="40"/>
            <w:col w:w="936"/>
          </w:cols>
        </w:sectPr>
      </w:pPr>
    </w:p>
    <w:p>
      <w:pPr>
        <w:pStyle w:val="BodyText"/>
        <w:spacing w:line="334" w:lineRule="exact"/>
        <w:ind w:left="128"/>
        <w:rPr>
          <w:rFonts w:ascii="Arial"/>
          <w:b/>
          <w:sz w:val="34"/>
        </w:rPr>
      </w:pPr>
      <w:r>
        <w:rPr>
          <w:color w:val="575757"/>
        </w:rPr>
        <w:t>Das Infektionsschutzgesetz vom 20. Juli 2000 (BGBI. I S.  1045)</w:t>
      </w:r>
      <w:r>
        <w:rPr>
          <w:color w:val="757575"/>
        </w:rPr>
        <w:t>, </w:t>
      </w:r>
      <w:r>
        <w:rPr>
          <w:color w:val="575757"/>
        </w:rPr>
        <w:t>das zuletzt durch Artikel 2 des Gesetzes vom     </w:t>
      </w:r>
      <w:r>
        <w:rPr>
          <w:rFonts w:ascii="Arial"/>
          <w:b/>
          <w:color w:val="1CB5F2"/>
          <w:w w:val="85"/>
          <w:sz w:val="34"/>
        </w:rPr>
        <w:t>;:::i,.</w:t>
      </w:r>
    </w:p>
    <w:p>
      <w:pPr>
        <w:pStyle w:val="BodyText"/>
        <w:tabs>
          <w:tab w:pos="9209" w:val="left" w:leader="none"/>
        </w:tabs>
        <w:spacing w:line="264" w:lineRule="exact"/>
        <w:ind w:left="133"/>
        <w:rPr>
          <w:b/>
          <w:sz w:val="27"/>
        </w:rPr>
      </w:pPr>
      <w:r>
        <w:rPr>
          <w:color w:val="575757"/>
          <w:w w:val="105"/>
        </w:rPr>
        <w:t>19. Mai 2020 (BGBI. I S. IOI8) geändert worden ist, wird wie</w:t>
      </w:r>
      <w:r>
        <w:rPr>
          <w:color w:val="575757"/>
          <w:spacing w:val="-30"/>
          <w:w w:val="105"/>
        </w:rPr>
        <w:t> </w:t>
      </w:r>
      <w:r>
        <w:rPr>
          <w:color w:val="575757"/>
          <w:w w:val="105"/>
        </w:rPr>
        <w:t>folgt</w:t>
      </w:r>
      <w:r>
        <w:rPr>
          <w:color w:val="575757"/>
          <w:spacing w:val="-7"/>
          <w:w w:val="105"/>
        </w:rPr>
        <w:t> </w:t>
      </w:r>
      <w:r>
        <w:rPr>
          <w:color w:val="575757"/>
          <w:w w:val="105"/>
        </w:rPr>
        <w:t>geändert</w:t>
      </w:r>
      <w:r>
        <w:rPr>
          <w:color w:val="757575"/>
          <w:w w:val="105"/>
        </w:rPr>
        <w:t>:</w:t>
      </w:r>
      <w:r>
        <w:rPr>
          <w:color w:val="575757"/>
          <w:w w:val="105"/>
        </w:rPr>
        <w:t>.</w:t>
        <w:tab/>
      </w:r>
      <w:r>
        <w:rPr>
          <w:b/>
          <w:color w:val="1CB5F2"/>
          <w:w w:val="105"/>
          <w:sz w:val="27"/>
        </w:rPr>
        <w:t>(1)</w:t>
      </w:r>
    </w:p>
    <w:p>
      <w:pPr>
        <w:pStyle w:val="BodyText"/>
        <w:tabs>
          <w:tab w:pos="9211" w:val="left" w:leader="none"/>
        </w:tabs>
        <w:spacing w:before="109"/>
        <w:ind w:left="121"/>
      </w:pPr>
      <w:r>
        <w:rPr>
          <w:color w:val="575757"/>
        </w:rPr>
        <w:t>§ 5 Abs. 4 wird wie </w:t>
      </w:r>
      <w:r>
        <w:rPr>
          <w:color w:val="575757"/>
          <w:spacing w:val="22"/>
        </w:rPr>
        <w:t> </w:t>
      </w:r>
      <w:r>
        <w:rPr>
          <w:color w:val="575757"/>
        </w:rPr>
        <w:t>folgt</w:t>
      </w:r>
      <w:r>
        <w:rPr>
          <w:color w:val="575757"/>
          <w:spacing w:val="10"/>
        </w:rPr>
        <w:t> </w:t>
      </w:r>
      <w:r>
        <w:rPr>
          <w:color w:val="575757"/>
        </w:rPr>
        <w:t>gefasst:</w:t>
        <w:tab/>
      </w:r>
      <w:r>
        <w:rPr>
          <w:color w:val="1CB5F2"/>
        </w:rPr>
        <w:t>.,,</w:t>
      </w:r>
    </w:p>
    <w:p>
      <w:pPr>
        <w:pStyle w:val="BodyText"/>
        <w:spacing w:line="199" w:lineRule="auto" w:before="109"/>
        <w:ind w:left="117" w:right="562" w:firstLine="6"/>
        <w:jc w:val="both"/>
        <w:rPr>
          <w:rFonts w:ascii="Arial" w:hAnsi="Arial"/>
          <w:b/>
          <w:sz w:val="24"/>
        </w:rPr>
      </w:pPr>
      <w:r>
        <w:rPr>
          <w:color w:val="575757"/>
          <w:w w:val="105"/>
        </w:rPr>
        <w:t>"Eine</w:t>
      </w:r>
      <w:r>
        <w:rPr>
          <w:color w:val="575757"/>
          <w:spacing w:val="-8"/>
          <w:w w:val="105"/>
        </w:rPr>
        <w:t> </w:t>
      </w:r>
      <w:r>
        <w:rPr>
          <w:color w:val="575757"/>
          <w:w w:val="105"/>
        </w:rPr>
        <w:t>auf</w:t>
      </w:r>
      <w:r>
        <w:rPr>
          <w:color w:val="575757"/>
          <w:spacing w:val="-7"/>
          <w:w w:val="105"/>
        </w:rPr>
        <w:t> </w:t>
      </w:r>
      <w:r>
        <w:rPr>
          <w:color w:val="575757"/>
          <w:w w:val="105"/>
        </w:rPr>
        <w:t>Grund</w:t>
      </w:r>
      <w:r>
        <w:rPr>
          <w:color w:val="575757"/>
          <w:spacing w:val="1"/>
          <w:w w:val="105"/>
        </w:rPr>
        <w:t> </w:t>
      </w:r>
      <w:r>
        <w:rPr>
          <w:color w:val="575757"/>
          <w:w w:val="105"/>
        </w:rPr>
        <w:t>des</w:t>
      </w:r>
      <w:r>
        <w:rPr>
          <w:color w:val="575757"/>
          <w:spacing w:val="-14"/>
          <w:w w:val="105"/>
        </w:rPr>
        <w:t> </w:t>
      </w:r>
      <w:r>
        <w:rPr>
          <w:color w:val="575757"/>
          <w:w w:val="105"/>
        </w:rPr>
        <w:t>Absatzes</w:t>
      </w:r>
      <w:r>
        <w:rPr>
          <w:color w:val="575757"/>
          <w:spacing w:val="-7"/>
          <w:w w:val="105"/>
        </w:rPr>
        <w:t> </w:t>
      </w:r>
      <w:r>
        <w:rPr>
          <w:color w:val="575757"/>
          <w:w w:val="105"/>
        </w:rPr>
        <w:t>2</w:t>
      </w:r>
      <w:r>
        <w:rPr>
          <w:color w:val="575757"/>
          <w:spacing w:val="-14"/>
          <w:w w:val="105"/>
        </w:rPr>
        <w:t> </w:t>
      </w:r>
      <w:r>
        <w:rPr>
          <w:color w:val="575757"/>
          <w:w w:val="105"/>
        </w:rPr>
        <w:t>oder</w:t>
      </w:r>
      <w:r>
        <w:rPr>
          <w:color w:val="575757"/>
          <w:spacing w:val="-6"/>
          <w:w w:val="105"/>
        </w:rPr>
        <w:t> </w:t>
      </w:r>
      <w:r>
        <w:rPr>
          <w:rFonts w:ascii="Arial" w:hAnsi="Arial"/>
          <w:color w:val="575757"/>
          <w:w w:val="105"/>
          <w:sz w:val="18"/>
        </w:rPr>
        <w:t>§</w:t>
      </w:r>
      <w:r>
        <w:rPr>
          <w:rFonts w:ascii="Arial" w:hAnsi="Arial"/>
          <w:color w:val="575757"/>
          <w:spacing w:val="-14"/>
          <w:w w:val="105"/>
          <w:sz w:val="18"/>
        </w:rPr>
        <w:t> </w:t>
      </w:r>
      <w:r>
        <w:rPr>
          <w:color w:val="575757"/>
          <w:w w:val="105"/>
        </w:rPr>
        <w:t>5a</w:t>
      </w:r>
      <w:r>
        <w:rPr>
          <w:color w:val="575757"/>
          <w:spacing w:val="-4"/>
          <w:w w:val="105"/>
        </w:rPr>
        <w:t> </w:t>
      </w:r>
      <w:r>
        <w:rPr>
          <w:color w:val="575757"/>
          <w:w w:val="105"/>
        </w:rPr>
        <w:t>Absatz</w:t>
      </w:r>
      <w:r>
        <w:rPr>
          <w:color w:val="575757"/>
          <w:spacing w:val="-6"/>
          <w:w w:val="105"/>
        </w:rPr>
        <w:t> </w:t>
      </w:r>
      <w:r>
        <w:rPr>
          <w:color w:val="575757"/>
          <w:w w:val="105"/>
        </w:rPr>
        <w:t>2</w:t>
      </w:r>
      <w:r>
        <w:rPr>
          <w:color w:val="575757"/>
          <w:spacing w:val="-18"/>
          <w:w w:val="105"/>
        </w:rPr>
        <w:t> </w:t>
      </w:r>
      <w:r>
        <w:rPr>
          <w:color w:val="575757"/>
          <w:w w:val="105"/>
        </w:rPr>
        <w:t>erlassene</w:t>
      </w:r>
      <w:r>
        <w:rPr>
          <w:color w:val="575757"/>
          <w:spacing w:val="2"/>
          <w:w w:val="105"/>
        </w:rPr>
        <w:t> </w:t>
      </w:r>
      <w:r>
        <w:rPr>
          <w:color w:val="575757"/>
          <w:w w:val="105"/>
        </w:rPr>
        <w:t>Rechtsverordnung</w:t>
      </w:r>
      <w:r>
        <w:rPr>
          <w:color w:val="575757"/>
          <w:spacing w:val="-16"/>
          <w:w w:val="105"/>
        </w:rPr>
        <w:t> </w:t>
      </w:r>
      <w:r>
        <w:rPr>
          <w:color w:val="575757"/>
          <w:w w:val="105"/>
        </w:rPr>
        <w:t>tritt</w:t>
      </w:r>
      <w:r>
        <w:rPr>
          <w:color w:val="575757"/>
          <w:spacing w:val="-7"/>
          <w:w w:val="105"/>
        </w:rPr>
        <w:t> </w:t>
      </w:r>
      <w:r>
        <w:rPr>
          <w:color w:val="575757"/>
          <w:w w:val="105"/>
        </w:rPr>
        <w:t>mit</w:t>
      </w:r>
      <w:r>
        <w:rPr>
          <w:color w:val="575757"/>
          <w:spacing w:val="-7"/>
          <w:w w:val="105"/>
        </w:rPr>
        <w:t> </w:t>
      </w:r>
      <w:r>
        <w:rPr>
          <w:color w:val="575757"/>
          <w:w w:val="105"/>
        </w:rPr>
        <w:t>Aufhebung</w:t>
      </w:r>
      <w:r>
        <w:rPr>
          <w:color w:val="575757"/>
          <w:spacing w:val="3"/>
          <w:w w:val="105"/>
        </w:rPr>
        <w:t> </w:t>
      </w:r>
      <w:r>
        <w:rPr>
          <w:color w:val="575757"/>
          <w:w w:val="105"/>
        </w:rPr>
        <w:t>der</w:t>
      </w:r>
      <w:r>
        <w:rPr>
          <w:color w:val="575757"/>
          <w:spacing w:val="-7"/>
          <w:w w:val="105"/>
        </w:rPr>
        <w:t> </w:t>
      </w:r>
      <w:r>
        <w:rPr>
          <w:color w:val="575757"/>
          <w:w w:val="105"/>
        </w:rPr>
        <w:t>Feststel-</w:t>
      </w:r>
      <w:r>
        <w:rPr>
          <w:color w:val="575757"/>
          <w:spacing w:val="46"/>
          <w:w w:val="105"/>
        </w:rPr>
        <w:t> </w:t>
      </w:r>
      <w:r>
        <w:rPr>
          <w:rFonts w:ascii="Arial" w:hAnsi="Arial"/>
          <w:b/>
          <w:color w:val="1CB5F2"/>
          <w:w w:val="105"/>
          <w:sz w:val="25"/>
        </w:rPr>
        <w:t>Q) </w:t>
      </w:r>
      <w:r>
        <w:rPr>
          <w:color w:val="575757"/>
          <w:w w:val="105"/>
        </w:rPr>
        <w:t>lung</w:t>
      </w:r>
      <w:r>
        <w:rPr>
          <w:color w:val="575757"/>
          <w:spacing w:val="-14"/>
          <w:w w:val="105"/>
        </w:rPr>
        <w:t> </w:t>
      </w:r>
      <w:r>
        <w:rPr>
          <w:color w:val="575757"/>
          <w:w w:val="105"/>
        </w:rPr>
        <w:t>der</w:t>
      </w:r>
      <w:r>
        <w:rPr>
          <w:color w:val="575757"/>
          <w:spacing w:val="-15"/>
          <w:w w:val="105"/>
        </w:rPr>
        <w:t> </w:t>
      </w:r>
      <w:r>
        <w:rPr>
          <w:color w:val="575757"/>
          <w:w w:val="105"/>
        </w:rPr>
        <w:t>epidemischen</w:t>
      </w:r>
      <w:r>
        <w:rPr>
          <w:color w:val="575757"/>
          <w:spacing w:val="2"/>
          <w:w w:val="105"/>
        </w:rPr>
        <w:t> </w:t>
      </w:r>
      <w:r>
        <w:rPr>
          <w:color w:val="575757"/>
          <w:w w:val="105"/>
        </w:rPr>
        <w:t>Lage</w:t>
      </w:r>
      <w:r>
        <w:rPr>
          <w:color w:val="575757"/>
          <w:spacing w:val="-7"/>
          <w:w w:val="105"/>
        </w:rPr>
        <w:t> </w:t>
      </w:r>
      <w:r>
        <w:rPr>
          <w:color w:val="575757"/>
          <w:w w:val="105"/>
        </w:rPr>
        <w:t>von</w:t>
      </w:r>
      <w:r>
        <w:rPr>
          <w:color w:val="575757"/>
          <w:spacing w:val="-6"/>
          <w:w w:val="105"/>
        </w:rPr>
        <w:t> </w:t>
      </w:r>
      <w:r>
        <w:rPr>
          <w:color w:val="575757"/>
          <w:w w:val="105"/>
        </w:rPr>
        <w:t>nationaler</w:t>
      </w:r>
      <w:r>
        <w:rPr>
          <w:color w:val="575757"/>
          <w:spacing w:val="-11"/>
          <w:w w:val="105"/>
        </w:rPr>
        <w:t> </w:t>
      </w:r>
      <w:r>
        <w:rPr>
          <w:color w:val="575757"/>
          <w:w w:val="105"/>
        </w:rPr>
        <w:t>Tragweite</w:t>
      </w:r>
      <w:r>
        <w:rPr>
          <w:color w:val="575757"/>
          <w:spacing w:val="-7"/>
          <w:w w:val="105"/>
        </w:rPr>
        <w:t> </w:t>
      </w:r>
      <w:r>
        <w:rPr>
          <w:color w:val="575757"/>
          <w:w w:val="105"/>
        </w:rPr>
        <w:t>außer</w:t>
      </w:r>
      <w:r>
        <w:rPr>
          <w:color w:val="575757"/>
          <w:spacing w:val="-11"/>
          <w:w w:val="105"/>
        </w:rPr>
        <w:t> </w:t>
      </w:r>
      <w:r>
        <w:rPr>
          <w:color w:val="575757"/>
          <w:w w:val="105"/>
        </w:rPr>
        <w:t>Kraft</w:t>
      </w:r>
      <w:r>
        <w:rPr>
          <w:color w:val="757575"/>
          <w:w w:val="105"/>
        </w:rPr>
        <w:t>,</w:t>
      </w:r>
      <w:r>
        <w:rPr>
          <w:color w:val="757575"/>
          <w:spacing w:val="-15"/>
          <w:w w:val="105"/>
        </w:rPr>
        <w:t> </w:t>
      </w:r>
      <w:r>
        <w:rPr>
          <w:color w:val="575757"/>
          <w:w w:val="105"/>
        </w:rPr>
        <w:t>ansonsten</w:t>
      </w:r>
      <w:r>
        <w:rPr>
          <w:color w:val="575757"/>
          <w:spacing w:val="-6"/>
          <w:w w:val="105"/>
        </w:rPr>
        <w:t> </w:t>
      </w:r>
      <w:r>
        <w:rPr>
          <w:color w:val="575757"/>
          <w:w w:val="105"/>
        </w:rPr>
        <w:t>spätestens</w:t>
      </w:r>
      <w:r>
        <w:rPr>
          <w:color w:val="575757"/>
          <w:spacing w:val="-7"/>
          <w:w w:val="105"/>
        </w:rPr>
        <w:t> </w:t>
      </w:r>
      <w:r>
        <w:rPr>
          <w:color w:val="575757"/>
          <w:w w:val="105"/>
        </w:rPr>
        <w:t>mit</w:t>
      </w:r>
      <w:r>
        <w:rPr>
          <w:color w:val="575757"/>
          <w:spacing w:val="-8"/>
          <w:w w:val="105"/>
        </w:rPr>
        <w:t> </w:t>
      </w:r>
      <w:r>
        <w:rPr>
          <w:color w:val="575757"/>
          <w:w w:val="105"/>
        </w:rPr>
        <w:t>Ablauf</w:t>
      </w:r>
      <w:r>
        <w:rPr>
          <w:color w:val="575757"/>
          <w:spacing w:val="-9"/>
          <w:w w:val="105"/>
        </w:rPr>
        <w:t> </w:t>
      </w:r>
      <w:r>
        <w:rPr>
          <w:color w:val="575757"/>
          <w:w w:val="105"/>
        </w:rPr>
        <w:t>des</w:t>
      </w:r>
      <w:r>
        <w:rPr>
          <w:color w:val="575757"/>
          <w:spacing w:val="-15"/>
          <w:w w:val="105"/>
        </w:rPr>
        <w:t> </w:t>
      </w:r>
      <w:r>
        <w:rPr>
          <w:color w:val="575757"/>
          <w:w w:val="105"/>
        </w:rPr>
        <w:t>31.</w:t>
      </w:r>
      <w:r>
        <w:rPr>
          <w:color w:val="575757"/>
          <w:spacing w:val="-10"/>
          <w:w w:val="105"/>
        </w:rPr>
        <w:t> </w:t>
      </w:r>
      <w:r>
        <w:rPr>
          <w:color w:val="575757"/>
          <w:w w:val="105"/>
        </w:rPr>
        <w:t>März</w:t>
      </w:r>
      <w:r>
        <w:rPr>
          <w:color w:val="575757"/>
          <w:spacing w:val="24"/>
          <w:w w:val="105"/>
        </w:rPr>
        <w:t> </w:t>
      </w:r>
      <w:r>
        <w:rPr>
          <w:rFonts w:ascii="Arial" w:hAnsi="Arial"/>
          <w:b/>
          <w:color w:val="1CB5F2"/>
          <w:w w:val="105"/>
          <w:sz w:val="24"/>
        </w:rPr>
        <w:t>Cl) </w:t>
      </w:r>
      <w:r>
        <w:rPr>
          <w:color w:val="575757"/>
          <w:w w:val="105"/>
        </w:rPr>
        <w:t>202</w:t>
      </w:r>
      <w:r>
        <w:rPr>
          <w:color w:val="575757"/>
          <w:spacing w:val="-30"/>
          <w:w w:val="105"/>
        </w:rPr>
        <w:t> </w:t>
      </w:r>
      <w:r>
        <w:rPr>
          <w:color w:val="575757"/>
          <w:w w:val="105"/>
        </w:rPr>
        <w:t>l.</w:t>
      </w:r>
      <w:r>
        <w:rPr>
          <w:color w:val="575757"/>
          <w:spacing w:val="11"/>
          <w:w w:val="105"/>
        </w:rPr>
        <w:t> </w:t>
      </w:r>
      <w:r>
        <w:rPr>
          <w:color w:val="575757"/>
          <w:w w:val="105"/>
        </w:rPr>
        <w:t>Abweichend</w:t>
      </w:r>
      <w:r>
        <w:rPr>
          <w:color w:val="575757"/>
          <w:spacing w:val="4"/>
          <w:w w:val="105"/>
        </w:rPr>
        <w:t> </w:t>
      </w:r>
      <w:r>
        <w:rPr>
          <w:color w:val="575757"/>
          <w:w w:val="105"/>
        </w:rPr>
        <w:t>von</w:t>
      </w:r>
      <w:r>
        <w:rPr>
          <w:color w:val="575757"/>
          <w:spacing w:val="-19"/>
          <w:w w:val="105"/>
        </w:rPr>
        <w:t> </w:t>
      </w:r>
      <w:r>
        <w:rPr>
          <w:color w:val="575757"/>
          <w:w w:val="105"/>
        </w:rPr>
        <w:t>Satz</w:t>
      </w:r>
      <w:r>
        <w:rPr>
          <w:color w:val="575757"/>
          <w:spacing w:val="8"/>
          <w:w w:val="105"/>
        </w:rPr>
        <w:t> </w:t>
      </w:r>
      <w:r>
        <w:rPr>
          <w:color w:val="575757"/>
          <w:w w:val="105"/>
        </w:rPr>
        <w:t>l</w:t>
      </w:r>
      <w:r>
        <w:rPr>
          <w:color w:val="575757"/>
          <w:spacing w:val="9"/>
          <w:w w:val="105"/>
        </w:rPr>
        <w:t> </w:t>
      </w:r>
      <w:r>
        <w:rPr>
          <w:color w:val="575757"/>
          <w:w w:val="105"/>
        </w:rPr>
        <w:t>bleibt</w:t>
      </w:r>
      <w:r>
        <w:rPr>
          <w:color w:val="575757"/>
          <w:spacing w:val="-14"/>
          <w:w w:val="105"/>
        </w:rPr>
        <w:t> </w:t>
      </w:r>
      <w:r>
        <w:rPr>
          <w:color w:val="575757"/>
          <w:w w:val="105"/>
        </w:rPr>
        <w:t>eine</w:t>
      </w:r>
      <w:r>
        <w:rPr>
          <w:color w:val="575757"/>
          <w:spacing w:val="-9"/>
          <w:w w:val="105"/>
        </w:rPr>
        <w:t> </w:t>
      </w:r>
      <w:r>
        <w:rPr>
          <w:color w:val="575757"/>
          <w:w w:val="105"/>
        </w:rPr>
        <w:t>Übergangsregelung</w:t>
      </w:r>
      <w:r>
        <w:rPr>
          <w:color w:val="575757"/>
          <w:spacing w:val="-16"/>
          <w:w w:val="105"/>
        </w:rPr>
        <w:t> </w:t>
      </w:r>
      <w:r>
        <w:rPr>
          <w:color w:val="575757"/>
          <w:w w:val="105"/>
        </w:rPr>
        <w:t>in</w:t>
      </w:r>
      <w:r>
        <w:rPr>
          <w:color w:val="575757"/>
          <w:spacing w:val="-14"/>
          <w:w w:val="105"/>
        </w:rPr>
        <w:t> </w:t>
      </w:r>
      <w:r>
        <w:rPr>
          <w:color w:val="575757"/>
          <w:w w:val="105"/>
        </w:rPr>
        <w:t>der</w:t>
      </w:r>
      <w:r>
        <w:rPr>
          <w:color w:val="575757"/>
          <w:spacing w:val="-13"/>
          <w:w w:val="105"/>
        </w:rPr>
        <w:t> </w:t>
      </w:r>
      <w:r>
        <w:rPr>
          <w:color w:val="575757"/>
          <w:w w:val="105"/>
        </w:rPr>
        <w:t>Verordnung</w:t>
      </w:r>
      <w:r>
        <w:rPr>
          <w:color w:val="575757"/>
          <w:spacing w:val="2"/>
          <w:w w:val="105"/>
        </w:rPr>
        <w:t> </w:t>
      </w:r>
      <w:r>
        <w:rPr>
          <w:color w:val="575757"/>
          <w:w w:val="105"/>
        </w:rPr>
        <w:t>nach</w:t>
      </w:r>
      <w:r>
        <w:rPr>
          <w:color w:val="575757"/>
          <w:spacing w:val="-4"/>
          <w:w w:val="105"/>
        </w:rPr>
        <w:t> </w:t>
      </w:r>
      <w:r>
        <w:rPr>
          <w:color w:val="575757"/>
          <w:w w:val="105"/>
        </w:rPr>
        <w:t>Absatz</w:t>
      </w:r>
      <w:r>
        <w:rPr>
          <w:color w:val="575757"/>
          <w:spacing w:val="-10"/>
          <w:w w:val="105"/>
        </w:rPr>
        <w:t> </w:t>
      </w:r>
      <w:r>
        <w:rPr>
          <w:color w:val="575757"/>
          <w:w w:val="105"/>
        </w:rPr>
        <w:t>2</w:t>
      </w:r>
      <w:r>
        <w:rPr>
          <w:color w:val="575757"/>
          <w:spacing w:val="-12"/>
          <w:w w:val="105"/>
        </w:rPr>
        <w:t> </w:t>
      </w:r>
      <w:r>
        <w:rPr>
          <w:color w:val="575757"/>
          <w:w w:val="105"/>
        </w:rPr>
        <w:t>Nummer</w:t>
      </w:r>
      <w:r>
        <w:rPr>
          <w:color w:val="575757"/>
          <w:spacing w:val="-14"/>
          <w:w w:val="105"/>
        </w:rPr>
        <w:t> </w:t>
      </w:r>
      <w:r>
        <w:rPr>
          <w:color w:val="575757"/>
          <w:w w:val="105"/>
        </w:rPr>
        <w:t>7</w:t>
      </w:r>
      <w:r>
        <w:rPr>
          <w:color w:val="575757"/>
          <w:spacing w:val="-14"/>
          <w:w w:val="105"/>
        </w:rPr>
        <w:t> </w:t>
      </w:r>
      <w:r>
        <w:rPr>
          <w:color w:val="575757"/>
          <w:w w:val="105"/>
        </w:rPr>
        <w:t>Buch- </w:t>
      </w:r>
      <w:r>
        <w:rPr>
          <w:color w:val="575757"/>
          <w:spacing w:val="30"/>
          <w:w w:val="105"/>
        </w:rPr>
        <w:t> </w:t>
      </w:r>
      <w:r>
        <w:rPr>
          <w:rFonts w:ascii="Arial" w:hAnsi="Arial"/>
          <w:b/>
          <w:color w:val="1CB5F2"/>
          <w:w w:val="105"/>
          <w:sz w:val="24"/>
        </w:rPr>
        <w:t>Cl)</w:t>
      </w:r>
    </w:p>
    <w:p>
      <w:pPr>
        <w:pStyle w:val="BodyText"/>
        <w:spacing w:line="248" w:lineRule="exact"/>
        <w:ind w:left="115" w:firstLine="2"/>
        <w:rPr>
          <w:rFonts w:ascii="Arial" w:hAnsi="Arial"/>
          <w:b/>
          <w:sz w:val="32"/>
        </w:rPr>
      </w:pPr>
      <w:r>
        <w:rPr>
          <w:color w:val="575757"/>
        </w:rPr>
        <w:t>stabe b, Buchstabe c oder Buchstabe d bis zum Ablauf  der Phase des Studiums in  Kraft, für die sie gilt. Abwei-       </w:t>
      </w:r>
      <w:r>
        <w:rPr>
          <w:rFonts w:ascii="Arial" w:hAnsi="Arial"/>
          <w:b/>
          <w:color w:val="1CB5F2"/>
          <w:w w:val="80"/>
          <w:sz w:val="32"/>
        </w:rPr>
        <w:t>C:::</w:t>
      </w:r>
    </w:p>
    <w:p>
      <w:pPr>
        <w:pStyle w:val="BodyText"/>
        <w:spacing w:line="174" w:lineRule="exact"/>
        <w:ind w:left="115"/>
        <w:rPr>
          <w:i/>
        </w:rPr>
      </w:pPr>
      <w:r>
        <w:rPr>
          <w:color w:val="575757"/>
        </w:rPr>
        <w:t>chend  von Satz  l  ist eine Verordnung  nach  Absatz 2 Nummer  lO auf ein Jahr nach Aufhebung der Feststellung     </w:t>
      </w:r>
      <w:r>
        <w:rPr>
          <w:i/>
          <w:color w:val="1CB5F2"/>
        </w:rPr>
        <w:t>""""'</w:t>
      </w:r>
    </w:p>
    <w:p>
      <w:pPr>
        <w:pStyle w:val="BodyText"/>
        <w:spacing w:line="284" w:lineRule="exact"/>
        <w:ind w:left="116"/>
        <w:rPr>
          <w:b/>
          <w:sz w:val="28"/>
        </w:rPr>
      </w:pPr>
      <w:r>
        <w:rPr>
          <w:color w:val="575757"/>
        </w:rPr>
        <w:t>der epidemischen Lage von nationaler Tragweite, spätestens auf den Ablauf des 31. März 2022 zu befristen. Nach </w:t>
      </w:r>
      <w:r>
        <w:rPr>
          <w:b/>
          <w:color w:val="1CB5F2"/>
          <w:w w:val="85"/>
          <w:sz w:val="28"/>
        </w:rPr>
        <w:t>CQ-.J</w:t>
      </w:r>
    </w:p>
    <w:p>
      <w:pPr>
        <w:pStyle w:val="BodyText"/>
        <w:tabs>
          <w:tab w:pos="9193" w:val="left" w:leader="none"/>
        </w:tabs>
        <w:spacing w:line="249" w:lineRule="auto"/>
        <w:ind w:left="112" w:right="659" w:firstLine="8"/>
        <w:rPr>
          <w:rFonts w:ascii="Arial" w:hAnsi="Arial"/>
          <w:b/>
          <w:sz w:val="17"/>
        </w:rPr>
      </w:pPr>
      <w:r>
        <w:rPr>
          <w:color w:val="575757"/>
          <w:w w:val="105"/>
        </w:rPr>
        <w:t>Absatz 2 getroffene Anordnungen gelten mit Aufhebung der Feststellung der epidemischen Lage von nationaler Tragweite als aufgehoben, ansonsten mit Ablauf des 31. März 2021. Eine Anfechtungsklage gegen Anordnungen </w:t>
      </w:r>
      <w:r>
        <w:rPr>
          <w:color w:val="1CB5F2"/>
          <w:w w:val="105"/>
        </w:rPr>
        <w:t>"' </w:t>
      </w:r>
      <w:r>
        <w:rPr>
          <w:color w:val="575757"/>
          <w:w w:val="105"/>
        </w:rPr>
        <w:t>nach Absatz 2 hat keine</w:t>
      </w:r>
      <w:r>
        <w:rPr>
          <w:color w:val="575757"/>
          <w:spacing w:val="-37"/>
          <w:w w:val="105"/>
        </w:rPr>
        <w:t> </w:t>
      </w:r>
      <w:r>
        <w:rPr>
          <w:color w:val="575757"/>
          <w:w w:val="105"/>
        </w:rPr>
        <w:t>aufschiebende</w:t>
      </w:r>
      <w:r>
        <w:rPr>
          <w:color w:val="575757"/>
          <w:spacing w:val="1"/>
          <w:w w:val="105"/>
        </w:rPr>
        <w:t> </w:t>
      </w:r>
      <w:r>
        <w:rPr>
          <w:color w:val="575757"/>
          <w:w w:val="105"/>
        </w:rPr>
        <w:t>Wirkung."</w:t>
        <w:tab/>
      </w:r>
      <w:r>
        <w:rPr>
          <w:rFonts w:ascii="Arial" w:hAnsi="Arial"/>
          <w:b/>
          <w:color w:val="1CB5F2"/>
          <w:w w:val="105"/>
          <w:sz w:val="17"/>
        </w:rPr>
        <w:t>'LI</w:t>
      </w:r>
    </w:p>
    <w:p>
      <w:pPr>
        <w:spacing w:line="357" w:lineRule="exact" w:before="3"/>
        <w:ind w:left="0" w:right="587" w:firstLine="0"/>
        <w:jc w:val="right"/>
        <w:rPr>
          <w:b/>
          <w:sz w:val="44"/>
        </w:rPr>
      </w:pPr>
      <w:r>
        <w:rPr>
          <w:b/>
          <w:color w:val="1CB5F2"/>
          <w:w w:val="50"/>
          <w:sz w:val="44"/>
        </w:rPr>
        <w:t>Ö3</w:t>
      </w:r>
    </w:p>
    <w:p>
      <w:pPr>
        <w:spacing w:line="210" w:lineRule="exact" w:before="0"/>
        <w:ind w:left="0" w:right="579" w:firstLine="0"/>
        <w:jc w:val="right"/>
        <w:rPr>
          <w:b/>
          <w:sz w:val="27"/>
        </w:rPr>
      </w:pPr>
      <w:r>
        <w:rPr>
          <w:b/>
          <w:color w:val="1CB5F2"/>
          <w:w w:val="90"/>
          <w:sz w:val="27"/>
        </w:rPr>
        <w:t>(1)</w:t>
      </w:r>
    </w:p>
    <w:p>
      <w:pPr>
        <w:spacing w:line="462" w:lineRule="exact" w:before="0"/>
        <w:ind w:left="0" w:right="500" w:firstLine="0"/>
        <w:jc w:val="right"/>
        <w:rPr>
          <w:b/>
          <w:sz w:val="49"/>
        </w:rPr>
      </w:pPr>
      <w:r>
        <w:rPr>
          <w:b/>
          <w:color w:val="1CB5F2"/>
          <w:w w:val="100"/>
          <w:sz w:val="49"/>
        </w:rPr>
        <w:t>N</w:t>
      </w:r>
    </w:p>
    <w:p>
      <w:pPr>
        <w:spacing w:line="242" w:lineRule="exact" w:before="0"/>
        <w:ind w:left="0" w:right="510" w:firstLine="0"/>
        <w:jc w:val="right"/>
        <w:rPr>
          <w:rFonts w:ascii="Arial"/>
          <w:sz w:val="27"/>
        </w:rPr>
      </w:pPr>
      <w:r>
        <w:rPr>
          <w:rFonts w:ascii="Arial"/>
          <w:color w:val="1CB5F2"/>
          <w:w w:val="80"/>
          <w:sz w:val="27"/>
        </w:rPr>
        <w:t>:""""</w:t>
      </w:r>
    </w:p>
    <w:p>
      <w:pPr>
        <w:spacing w:after="0" w:line="242" w:lineRule="exact"/>
        <w:jc w:val="right"/>
        <w:rPr>
          <w:rFonts w:ascii="Arial"/>
          <w:sz w:val="27"/>
        </w:rPr>
        <w:sectPr>
          <w:type w:val="continuous"/>
          <w:pgSz w:w="11900" w:h="16820"/>
          <w:pgMar w:top="1260" w:bottom="280" w:left="1260" w:right="58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2"/>
        </w:rPr>
      </w:pPr>
    </w:p>
    <w:p>
      <w:pPr>
        <w:pStyle w:val="Heading9"/>
        <w:ind w:left="4190" w:right="4991"/>
      </w:pPr>
      <w:r>
        <w:rPr/>
        <w:drawing>
          <wp:anchor distT="0" distB="0" distL="0" distR="0" allowOverlap="1" layoutInCell="1" locked="0" behindDoc="0" simplePos="0" relativeHeight="1264">
            <wp:simplePos x="0" y="0"/>
            <wp:positionH relativeFrom="page">
              <wp:posOffset>6778752</wp:posOffset>
            </wp:positionH>
            <wp:positionV relativeFrom="paragraph">
              <wp:posOffset>-151948</wp:posOffset>
            </wp:positionV>
            <wp:extent cx="329183" cy="1950720"/>
            <wp:effectExtent l="0" t="0" r="0" b="0"/>
            <wp:wrapNone/>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17" cstate="print"/>
                    <a:stretch>
                      <a:fillRect/>
                    </a:stretch>
                  </pic:blipFill>
                  <pic:spPr>
                    <a:xfrm>
                      <a:off x="0" y="0"/>
                      <a:ext cx="329183" cy="1950720"/>
                    </a:xfrm>
                    <a:prstGeom prst="rect">
                      <a:avLst/>
                    </a:prstGeom>
                  </pic:spPr>
                </pic:pic>
              </a:graphicData>
            </a:graphic>
          </wp:anchor>
        </w:drawing>
      </w:r>
      <w:r>
        <w:rPr>
          <w:color w:val="595B5B"/>
        </w:rPr>
        <w:t>Artikel 3</w:t>
      </w:r>
    </w:p>
    <w:p>
      <w:pPr>
        <w:pStyle w:val="BodyText"/>
        <w:spacing w:before="1"/>
        <w:rPr>
          <w:b/>
          <w:sz w:val="25"/>
        </w:rPr>
      </w:pPr>
    </w:p>
    <w:p>
      <w:pPr>
        <w:pStyle w:val="ListParagraph"/>
        <w:numPr>
          <w:ilvl w:val="0"/>
          <w:numId w:val="2"/>
        </w:numPr>
        <w:tabs>
          <w:tab w:pos="474" w:val="left" w:leader="none"/>
          <w:tab w:pos="475" w:val="left" w:leader="none"/>
        </w:tabs>
        <w:spacing w:line="240" w:lineRule="auto" w:before="0" w:after="0"/>
        <w:ind w:left="474" w:right="0" w:hanging="323"/>
        <w:jc w:val="left"/>
        <w:rPr>
          <w:color w:val="595B5B"/>
          <w:sz w:val="19"/>
        </w:rPr>
      </w:pPr>
      <w:r>
        <w:rPr>
          <w:color w:val="595B5B"/>
          <w:sz w:val="19"/>
        </w:rPr>
        <w:t>Artikel  l  dieses Gesetzes  tritt am Tag nach der Verkündung  des Gesetzes  in </w:t>
      </w:r>
      <w:r>
        <w:rPr>
          <w:color w:val="595B5B"/>
          <w:spacing w:val="12"/>
          <w:sz w:val="19"/>
        </w:rPr>
        <w:t> </w:t>
      </w:r>
      <w:r>
        <w:rPr>
          <w:color w:val="595B5B"/>
          <w:sz w:val="19"/>
        </w:rPr>
        <w:t>Kraft.</w:t>
      </w:r>
    </w:p>
    <w:p>
      <w:pPr>
        <w:pStyle w:val="ListParagraph"/>
        <w:numPr>
          <w:ilvl w:val="0"/>
          <w:numId w:val="3"/>
        </w:numPr>
        <w:tabs>
          <w:tab w:pos="475" w:val="left" w:leader="none"/>
        </w:tabs>
        <w:spacing w:line="240" w:lineRule="auto" w:before="127" w:after="0"/>
        <w:ind w:left="474" w:right="0" w:hanging="344"/>
        <w:jc w:val="left"/>
        <w:rPr>
          <w:sz w:val="19"/>
        </w:rPr>
      </w:pPr>
      <w:r>
        <w:rPr>
          <w:color w:val="595B5B"/>
          <w:w w:val="105"/>
          <w:sz w:val="19"/>
        </w:rPr>
        <w:t>Artikel 2</w:t>
      </w:r>
      <w:r>
        <w:rPr>
          <w:color w:val="595B5B"/>
          <w:spacing w:val="-8"/>
          <w:w w:val="105"/>
          <w:sz w:val="19"/>
        </w:rPr>
        <w:t> </w:t>
      </w:r>
      <w:r>
        <w:rPr>
          <w:color w:val="595B5B"/>
          <w:w w:val="105"/>
          <w:sz w:val="19"/>
        </w:rPr>
        <w:t>dieses</w:t>
      </w:r>
      <w:r>
        <w:rPr>
          <w:color w:val="595B5B"/>
          <w:spacing w:val="-10"/>
          <w:w w:val="105"/>
          <w:sz w:val="19"/>
        </w:rPr>
        <w:t> </w:t>
      </w:r>
      <w:r>
        <w:rPr>
          <w:color w:val="595B5B"/>
          <w:w w:val="105"/>
          <w:sz w:val="19"/>
        </w:rPr>
        <w:t>Gesetzes</w:t>
      </w:r>
      <w:r>
        <w:rPr>
          <w:color w:val="595B5B"/>
          <w:spacing w:val="3"/>
          <w:w w:val="105"/>
          <w:sz w:val="19"/>
        </w:rPr>
        <w:t> </w:t>
      </w:r>
      <w:r>
        <w:rPr>
          <w:color w:val="595B5B"/>
          <w:w w:val="105"/>
          <w:sz w:val="19"/>
        </w:rPr>
        <w:t>tritt</w:t>
      </w:r>
      <w:r>
        <w:rPr>
          <w:color w:val="595B5B"/>
          <w:spacing w:val="-9"/>
          <w:w w:val="105"/>
          <w:sz w:val="19"/>
        </w:rPr>
        <w:t> </w:t>
      </w:r>
      <w:r>
        <w:rPr>
          <w:color w:val="595B5B"/>
          <w:w w:val="105"/>
          <w:sz w:val="19"/>
        </w:rPr>
        <w:t>am</w:t>
      </w:r>
      <w:r>
        <w:rPr>
          <w:color w:val="595B5B"/>
          <w:spacing w:val="1"/>
          <w:w w:val="105"/>
          <w:sz w:val="19"/>
        </w:rPr>
        <w:t> </w:t>
      </w:r>
      <w:r>
        <w:rPr>
          <w:color w:val="595B5B"/>
          <w:w w:val="105"/>
          <w:sz w:val="19"/>
        </w:rPr>
        <w:t>1.</w:t>
      </w:r>
      <w:r>
        <w:rPr>
          <w:color w:val="595B5B"/>
          <w:spacing w:val="-11"/>
          <w:w w:val="105"/>
          <w:sz w:val="19"/>
        </w:rPr>
        <w:t> </w:t>
      </w:r>
      <w:r>
        <w:rPr>
          <w:color w:val="595B5B"/>
          <w:w w:val="105"/>
          <w:sz w:val="19"/>
        </w:rPr>
        <w:t>Oktober</w:t>
      </w:r>
      <w:r>
        <w:rPr>
          <w:color w:val="595B5B"/>
          <w:spacing w:val="-3"/>
          <w:w w:val="105"/>
          <w:sz w:val="19"/>
        </w:rPr>
        <w:t> </w:t>
      </w:r>
      <w:r>
        <w:rPr>
          <w:color w:val="595B5B"/>
          <w:w w:val="105"/>
          <w:sz w:val="19"/>
        </w:rPr>
        <w:t>2020</w:t>
      </w:r>
      <w:r>
        <w:rPr>
          <w:color w:val="595B5B"/>
          <w:spacing w:val="-13"/>
          <w:w w:val="105"/>
          <w:sz w:val="19"/>
        </w:rPr>
        <w:t> </w:t>
      </w:r>
      <w:r>
        <w:rPr>
          <w:color w:val="595B5B"/>
          <w:w w:val="105"/>
          <w:sz w:val="19"/>
        </w:rPr>
        <w:t>in</w:t>
      </w:r>
      <w:r>
        <w:rPr>
          <w:color w:val="595B5B"/>
          <w:spacing w:val="1"/>
          <w:w w:val="105"/>
          <w:sz w:val="19"/>
        </w:rPr>
        <w:t> </w:t>
      </w:r>
      <w:r>
        <w:rPr>
          <w:color w:val="595B5B"/>
          <w:w w:val="105"/>
          <w:sz w:val="19"/>
        </w:rPr>
        <w:t>Kraft.</w:t>
      </w:r>
    </w:p>
    <w:p>
      <w:pPr>
        <w:pStyle w:val="BodyText"/>
        <w:rPr>
          <w:sz w:val="20"/>
        </w:rPr>
      </w:pPr>
    </w:p>
    <w:p>
      <w:pPr>
        <w:pStyle w:val="BodyText"/>
        <w:rPr>
          <w:sz w:val="20"/>
        </w:rPr>
      </w:pPr>
    </w:p>
    <w:p>
      <w:pPr>
        <w:pStyle w:val="BodyText"/>
        <w:spacing w:before="6"/>
        <w:rPr>
          <w:sz w:val="22"/>
        </w:rPr>
      </w:pPr>
    </w:p>
    <w:p>
      <w:pPr>
        <w:pStyle w:val="BodyText"/>
        <w:spacing w:before="1"/>
        <w:ind w:left="121"/>
      </w:pPr>
      <w:r>
        <w:rPr>
          <w:color w:val="595B5B"/>
          <w:w w:val="105"/>
        </w:rPr>
        <w:t>Berlin, den 16. Juni 2020</w:t>
      </w:r>
    </w:p>
    <w:p>
      <w:pPr>
        <w:pStyle w:val="BodyText"/>
        <w:rPr>
          <w:sz w:val="20"/>
        </w:rPr>
      </w:pPr>
    </w:p>
    <w:p>
      <w:pPr>
        <w:pStyle w:val="BodyText"/>
        <w:spacing w:before="3"/>
        <w:rPr>
          <w:sz w:val="18"/>
        </w:rPr>
      </w:pPr>
    </w:p>
    <w:p>
      <w:pPr>
        <w:spacing w:before="0"/>
        <w:ind w:left="117" w:right="0" w:firstLine="0"/>
        <w:jc w:val="left"/>
        <w:rPr>
          <w:b/>
          <w:sz w:val="19"/>
        </w:rPr>
      </w:pPr>
      <w:r>
        <w:rPr>
          <w:b/>
          <w:color w:val="595B5B"/>
          <w:w w:val="105"/>
          <w:sz w:val="19"/>
        </w:rPr>
        <w:t>Christian Lindner und Fraktion</w:t>
      </w:r>
    </w:p>
    <w:p>
      <w:pPr>
        <w:pStyle w:val="BodyText"/>
        <w:rPr>
          <w:b/>
          <w:sz w:val="20"/>
        </w:rPr>
      </w:pPr>
    </w:p>
    <w:p>
      <w:pPr>
        <w:pStyle w:val="BodyText"/>
        <w:spacing w:before="9"/>
        <w:rPr>
          <w:b/>
          <w:sz w:val="28"/>
        </w:rPr>
      </w:pPr>
      <w:r>
        <w:rPr/>
        <w:drawing>
          <wp:anchor distT="0" distB="0" distL="0" distR="0" allowOverlap="1" layoutInCell="1" locked="0" behindDoc="0" simplePos="0" relativeHeight="1240">
            <wp:simplePos x="0" y="0"/>
            <wp:positionH relativeFrom="page">
              <wp:posOffset>6742176</wp:posOffset>
            </wp:positionH>
            <wp:positionV relativeFrom="paragraph">
              <wp:posOffset>235448</wp:posOffset>
            </wp:positionV>
            <wp:extent cx="330707" cy="5716524"/>
            <wp:effectExtent l="0" t="0" r="0" b="0"/>
            <wp:wrapTopAndBottom/>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18" cstate="print"/>
                    <a:stretch>
                      <a:fillRect/>
                    </a:stretch>
                  </pic:blipFill>
                  <pic:spPr>
                    <a:xfrm>
                      <a:off x="0" y="0"/>
                      <a:ext cx="330707" cy="5716524"/>
                    </a:xfrm>
                    <a:prstGeom prst="rect">
                      <a:avLst/>
                    </a:prstGeom>
                  </pic:spPr>
                </pic:pic>
              </a:graphicData>
            </a:graphic>
          </wp:anchor>
        </w:drawing>
      </w:r>
    </w:p>
    <w:p>
      <w:pPr>
        <w:spacing w:after="0"/>
        <w:rPr>
          <w:sz w:val="28"/>
        </w:rPr>
        <w:sectPr>
          <w:pgSz w:w="11900" w:h="16820"/>
          <w:pgMar w:header="1535" w:footer="0" w:top="1820" w:bottom="280" w:left="1280" w:right="600"/>
        </w:sectPr>
      </w:pPr>
    </w:p>
    <w:p>
      <w:pPr>
        <w:pStyle w:val="BodyText"/>
        <w:rPr>
          <w:b/>
          <w:sz w:val="20"/>
        </w:rPr>
      </w:pPr>
    </w:p>
    <w:p>
      <w:pPr>
        <w:spacing w:after="0"/>
        <w:rPr>
          <w:sz w:val="20"/>
        </w:rPr>
        <w:sectPr>
          <w:pgSz w:w="11900" w:h="16820"/>
          <w:pgMar w:header="1542" w:footer="0" w:top="1780" w:bottom="280" w:left="1240" w:right="620"/>
        </w:sectPr>
      </w:pPr>
    </w:p>
    <w:p>
      <w:pPr>
        <w:pStyle w:val="BodyText"/>
        <w:spacing w:before="3"/>
        <w:rPr>
          <w:b/>
          <w:sz w:val="22"/>
        </w:rPr>
      </w:pPr>
    </w:p>
    <w:p>
      <w:pPr>
        <w:spacing w:before="1"/>
        <w:ind w:left="170" w:right="0" w:firstLine="0"/>
        <w:jc w:val="left"/>
        <w:rPr>
          <w:rFonts w:ascii="Arial" w:hAnsi="Arial"/>
          <w:b/>
          <w:sz w:val="23"/>
        </w:rPr>
      </w:pPr>
      <w:r>
        <w:rPr>
          <w:rFonts w:ascii="Arial" w:hAnsi="Arial"/>
          <w:b/>
          <w:color w:val="575757"/>
          <w:w w:val="95"/>
          <w:sz w:val="23"/>
        </w:rPr>
        <w:t>Begründung</w:t>
      </w:r>
    </w:p>
    <w:p>
      <w:pPr>
        <w:pStyle w:val="BodyText"/>
        <w:rPr>
          <w:rFonts w:ascii="Arial"/>
          <w:b/>
          <w:sz w:val="22"/>
        </w:rPr>
      </w:pPr>
      <w:r>
        <w:rPr/>
        <w:br w:type="column"/>
      </w:r>
      <w:r>
        <w:rPr>
          <w:rFonts w:ascii="Arial"/>
          <w:b/>
          <w:sz w:val="22"/>
        </w:rPr>
      </w: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spacing w:before="7"/>
        <w:rPr>
          <w:rFonts w:ascii="Arial"/>
          <w:b/>
          <w:sz w:val="26"/>
        </w:rPr>
      </w:pPr>
    </w:p>
    <w:p>
      <w:pPr>
        <w:pStyle w:val="ListParagraph"/>
        <w:numPr>
          <w:ilvl w:val="1"/>
          <w:numId w:val="3"/>
        </w:numPr>
        <w:tabs>
          <w:tab w:pos="416" w:val="left" w:leader="none"/>
        </w:tabs>
        <w:spacing w:line="240" w:lineRule="auto" w:before="1" w:after="0"/>
        <w:ind w:left="415" w:right="0" w:hanging="245"/>
        <w:jc w:val="left"/>
        <w:rPr>
          <w:b/>
          <w:sz w:val="20"/>
        </w:rPr>
      </w:pPr>
      <w:r>
        <w:rPr>
          <w:b/>
          <w:color w:val="575757"/>
          <w:sz w:val="20"/>
        </w:rPr>
        <w:t>Allgemeiner</w:t>
      </w:r>
      <w:r>
        <w:rPr>
          <w:b/>
          <w:color w:val="575757"/>
          <w:spacing w:val="1"/>
          <w:sz w:val="20"/>
        </w:rPr>
        <w:t> </w:t>
      </w:r>
      <w:r>
        <w:rPr>
          <w:b/>
          <w:color w:val="575757"/>
          <w:sz w:val="20"/>
        </w:rPr>
        <w:t>Teil</w:t>
      </w:r>
    </w:p>
    <w:p>
      <w:pPr>
        <w:pStyle w:val="BodyText"/>
        <w:rPr>
          <w:b/>
          <w:sz w:val="56"/>
        </w:rPr>
      </w:pPr>
      <w:r>
        <w:rPr/>
        <w:br w:type="column"/>
      </w:r>
      <w:r>
        <w:rPr>
          <w:b/>
          <w:sz w:val="56"/>
        </w:rPr>
      </w:r>
    </w:p>
    <w:p>
      <w:pPr>
        <w:spacing w:line="507" w:lineRule="exact" w:before="323"/>
        <w:ind w:left="177" w:right="0" w:firstLine="0"/>
        <w:jc w:val="left"/>
        <w:rPr>
          <w:rFonts w:ascii="Arial" w:hAnsi="Arial"/>
          <w:b/>
          <w:sz w:val="50"/>
        </w:rPr>
      </w:pPr>
      <w:r>
        <w:rPr>
          <w:rFonts w:ascii="Arial" w:hAnsi="Arial"/>
          <w:b/>
          <w:color w:val="23B3F2"/>
          <w:w w:val="60"/>
          <w:sz w:val="50"/>
        </w:rPr>
        <w:t>äJ</w:t>
      </w:r>
    </w:p>
    <w:p>
      <w:pPr>
        <w:pStyle w:val="Heading1"/>
        <w:spacing w:line="268" w:lineRule="exact"/>
        <w:ind w:left="176"/>
      </w:pPr>
      <w:r>
        <w:rPr>
          <w:color w:val="23B3F2"/>
          <w:w w:val="60"/>
        </w:rPr>
        <w:t>0-</w:t>
      </w:r>
    </w:p>
    <w:p>
      <w:pPr>
        <w:spacing w:line="391" w:lineRule="exact" w:before="0"/>
        <w:ind w:left="173" w:right="0" w:firstLine="0"/>
        <w:jc w:val="left"/>
        <w:rPr>
          <w:rFonts w:ascii="Arial"/>
          <w:b/>
          <w:sz w:val="39"/>
        </w:rPr>
      </w:pPr>
      <w:r>
        <w:rPr>
          <w:rFonts w:ascii="Arial"/>
          <w:b/>
          <w:color w:val="23B3F2"/>
          <w:w w:val="85"/>
          <w:sz w:val="39"/>
        </w:rPr>
        <w:t>Qj'</w:t>
      </w:r>
    </w:p>
    <w:p>
      <w:pPr>
        <w:spacing w:line="178" w:lineRule="exact" w:before="0"/>
        <w:ind w:left="170" w:right="0" w:firstLine="0"/>
        <w:jc w:val="left"/>
        <w:rPr>
          <w:rFonts w:ascii="Arial"/>
          <w:b/>
          <w:i/>
          <w:sz w:val="23"/>
        </w:rPr>
      </w:pPr>
      <w:r>
        <w:rPr>
          <w:rFonts w:ascii="Arial"/>
          <w:b/>
          <w:i/>
          <w:color w:val="23B3F2"/>
          <w:sz w:val="23"/>
        </w:rPr>
        <w:t>(J)</w:t>
      </w:r>
    </w:p>
    <w:p>
      <w:pPr>
        <w:spacing w:after="0" w:line="178" w:lineRule="exact"/>
        <w:jc w:val="left"/>
        <w:rPr>
          <w:rFonts w:ascii="Arial"/>
          <w:sz w:val="23"/>
        </w:rPr>
        <w:sectPr>
          <w:type w:val="continuous"/>
          <w:pgSz w:w="11900" w:h="16820"/>
          <w:pgMar w:top="1260" w:bottom="280" w:left="1240" w:right="620"/>
          <w:cols w:num="3" w:equalWidth="0">
            <w:col w:w="1510" w:space="2150"/>
            <w:col w:w="1846" w:space="3644"/>
            <w:col w:w="890"/>
          </w:cols>
        </w:sectPr>
      </w:pPr>
    </w:p>
    <w:p>
      <w:pPr>
        <w:numPr>
          <w:ilvl w:val="0"/>
          <w:numId w:val="4"/>
        </w:numPr>
        <w:tabs>
          <w:tab w:pos="841" w:val="left" w:leader="none"/>
          <w:tab w:pos="842" w:val="left" w:leader="none"/>
        </w:tabs>
        <w:spacing w:line="226" w:lineRule="exact" w:before="0"/>
        <w:ind w:left="841" w:right="0" w:hanging="681"/>
        <w:jc w:val="left"/>
        <w:rPr>
          <w:b/>
          <w:color w:val="575757"/>
          <w:sz w:val="20"/>
        </w:rPr>
      </w:pPr>
      <w:r>
        <w:rPr>
          <w:b/>
          <w:color w:val="575757"/>
          <w:sz w:val="20"/>
        </w:rPr>
        <w:t>Zielsetzung und Notwendigkeit der</w:t>
      </w:r>
      <w:r>
        <w:rPr>
          <w:b/>
          <w:color w:val="575757"/>
          <w:spacing w:val="-20"/>
          <w:sz w:val="20"/>
        </w:rPr>
        <w:t> </w:t>
      </w:r>
      <w:r>
        <w:rPr>
          <w:b/>
          <w:color w:val="575757"/>
          <w:sz w:val="20"/>
        </w:rPr>
        <w:t>Regelungen</w:t>
      </w:r>
    </w:p>
    <w:p>
      <w:pPr>
        <w:spacing w:line="206" w:lineRule="exact" w:before="71"/>
        <w:ind w:left="160" w:right="0" w:firstLine="0"/>
        <w:jc w:val="left"/>
        <w:rPr>
          <w:rFonts w:ascii="Arial"/>
          <w:b/>
          <w:i/>
          <w:sz w:val="23"/>
        </w:rPr>
      </w:pPr>
      <w:r>
        <w:rPr/>
        <w:br w:type="column"/>
      </w:r>
      <w:r>
        <w:rPr>
          <w:rFonts w:ascii="Arial"/>
          <w:b/>
          <w:i/>
          <w:color w:val="23B3F2"/>
          <w:sz w:val="23"/>
        </w:rPr>
        <w:t>(J)</w:t>
      </w:r>
    </w:p>
    <w:p>
      <w:pPr>
        <w:spacing w:after="0" w:line="206" w:lineRule="exact"/>
        <w:jc w:val="left"/>
        <w:rPr>
          <w:rFonts w:ascii="Arial"/>
          <w:sz w:val="23"/>
        </w:rPr>
        <w:sectPr>
          <w:type w:val="continuous"/>
          <w:pgSz w:w="11900" w:h="16820"/>
          <w:pgMar w:top="1260" w:bottom="280" w:left="1240" w:right="620"/>
          <w:cols w:num="2" w:equalWidth="0">
            <w:col w:w="4875" w:space="4286"/>
            <w:col w:w="879"/>
          </w:cols>
        </w:sectPr>
      </w:pPr>
    </w:p>
    <w:p>
      <w:pPr>
        <w:pStyle w:val="BodyText"/>
        <w:spacing w:line="158" w:lineRule="auto" w:before="94"/>
        <w:ind w:left="155" w:right="432" w:firstLine="5"/>
        <w:jc w:val="both"/>
        <w:rPr>
          <w:b/>
          <w:sz w:val="30"/>
        </w:rPr>
      </w:pPr>
      <w:r>
        <w:rPr>
          <w:color w:val="575757"/>
          <w:w w:val="105"/>
        </w:rPr>
        <w:t>Die Bundesregierung hat die ihr in§ </w:t>
      </w:r>
      <w:r>
        <w:rPr>
          <w:i/>
          <w:color w:val="575757"/>
          <w:w w:val="105"/>
        </w:rPr>
        <w:t>5 </w:t>
      </w:r>
      <w:r>
        <w:rPr>
          <w:color w:val="575757"/>
          <w:w w:val="105"/>
        </w:rPr>
        <w:t>Absatz 2 IfSG eingeräumten Anordnungs- und Verordnungsermächtigun- </w:t>
      </w:r>
      <w:r>
        <w:rPr>
          <w:rFonts w:ascii="Arial" w:hAnsi="Arial"/>
          <w:b/>
          <w:color w:val="23B3F2"/>
          <w:w w:val="105"/>
          <w:sz w:val="33"/>
        </w:rPr>
        <w:t>C: </w:t>
      </w:r>
      <w:r>
        <w:rPr>
          <w:color w:val="575757"/>
          <w:w w:val="105"/>
        </w:rPr>
        <w:t>gen seit der Feststellung der epidemischen Lage von nationaler Tragweite umfangreich genutzt und zahlreiche </w:t>
      </w:r>
      <w:r>
        <w:rPr>
          <w:rFonts w:ascii="Arial" w:hAnsi="Arial"/>
          <w:b/>
          <w:color w:val="23B3F2"/>
          <w:w w:val="90"/>
          <w:sz w:val="32"/>
        </w:rPr>
        <w:t>:::S </w:t>
      </w:r>
      <w:r>
        <w:rPr>
          <w:color w:val="575757"/>
          <w:w w:val="105"/>
        </w:rPr>
        <w:t>Rechtsverordnungen erlassen und Anordnungen getroffen</w:t>
      </w:r>
      <w:r>
        <w:rPr>
          <w:color w:val="797979"/>
          <w:w w:val="105"/>
        </w:rPr>
        <w:t>. </w:t>
      </w:r>
      <w:r>
        <w:rPr>
          <w:color w:val="575757"/>
          <w:w w:val="105"/>
        </w:rPr>
        <w:t>Mit der Aufhebung der Feststellung der epidemischen </w:t>
      </w:r>
      <w:r>
        <w:rPr>
          <w:b/>
          <w:color w:val="23B3F2"/>
          <w:w w:val="105"/>
          <w:sz w:val="30"/>
        </w:rPr>
        <w:t>(Q</w:t>
      </w:r>
    </w:p>
    <w:p>
      <w:pPr>
        <w:pStyle w:val="BodyText"/>
        <w:tabs>
          <w:tab w:pos="9419" w:val="left" w:leader="none"/>
        </w:tabs>
        <w:spacing w:line="242" w:lineRule="auto"/>
        <w:ind w:left="157" w:right="537" w:hanging="3"/>
      </w:pPr>
      <w:r>
        <w:rPr/>
        <w:drawing>
          <wp:anchor distT="0" distB="0" distL="0" distR="0" allowOverlap="1" layoutInCell="1" locked="0" behindDoc="0" simplePos="0" relativeHeight="1288">
            <wp:simplePos x="0" y="0"/>
            <wp:positionH relativeFrom="page">
              <wp:posOffset>6839711</wp:posOffset>
            </wp:positionH>
            <wp:positionV relativeFrom="paragraph">
              <wp:posOffset>400584</wp:posOffset>
            </wp:positionV>
            <wp:extent cx="256031" cy="1463040"/>
            <wp:effectExtent l="0" t="0" r="0" b="0"/>
            <wp:wrapNone/>
            <wp:docPr id="21" name="image11.jpeg" descr=""/>
            <wp:cNvGraphicFramePr>
              <a:graphicFrameLocks noChangeAspect="1"/>
            </wp:cNvGraphicFramePr>
            <a:graphic>
              <a:graphicData uri="http://schemas.openxmlformats.org/drawingml/2006/picture">
                <pic:pic>
                  <pic:nvPicPr>
                    <pic:cNvPr id="22" name="image11.jpeg"/>
                    <pic:cNvPicPr/>
                  </pic:nvPicPr>
                  <pic:blipFill>
                    <a:blip r:embed="rId19" cstate="print"/>
                    <a:stretch>
                      <a:fillRect/>
                    </a:stretch>
                  </pic:blipFill>
                  <pic:spPr>
                    <a:xfrm>
                      <a:off x="0" y="0"/>
                      <a:ext cx="256031" cy="1463040"/>
                    </a:xfrm>
                    <a:prstGeom prst="rect">
                      <a:avLst/>
                    </a:prstGeom>
                  </pic:spPr>
                </pic:pic>
              </a:graphicData>
            </a:graphic>
          </wp:anchor>
        </w:drawing>
      </w:r>
      <w:r>
        <w:rPr>
          <w:color w:val="575757"/>
          <w:w w:val="105"/>
        </w:rPr>
        <w:t>Lage von nationaler Tragweite würden die aufgrund dieser Vorschrift erlassenen Rechtsverordnungen nach § </w:t>
      </w:r>
      <w:r>
        <w:rPr>
          <w:i/>
          <w:color w:val="575757"/>
          <w:w w:val="105"/>
          <w:sz w:val="21"/>
        </w:rPr>
        <w:t>5   </w:t>
      </w:r>
      <w:r>
        <w:rPr>
          <w:color w:val="575757"/>
          <w:w w:val="105"/>
        </w:rPr>
        <w:t>Abs</w:t>
      </w:r>
      <w:r>
        <w:rPr>
          <w:color w:val="797979"/>
          <w:w w:val="105"/>
        </w:rPr>
        <w:t>. </w:t>
      </w:r>
      <w:r>
        <w:rPr>
          <w:color w:val="575757"/>
          <w:w w:val="105"/>
        </w:rPr>
        <w:t>l Satz 1 IfSG außer Kraft treten, Anordnungen, die aufgrund dieser Vorschrift erlassen worden</w:t>
      </w:r>
      <w:r>
        <w:rPr>
          <w:color w:val="575757"/>
          <w:spacing w:val="44"/>
          <w:w w:val="105"/>
        </w:rPr>
        <w:t> </w:t>
      </w:r>
      <w:r>
        <w:rPr>
          <w:color w:val="575757"/>
          <w:w w:val="105"/>
        </w:rPr>
        <w:t>sind,</w:t>
      </w:r>
      <w:r>
        <w:rPr>
          <w:color w:val="575757"/>
          <w:spacing w:val="-2"/>
          <w:w w:val="105"/>
        </w:rPr>
        <w:t> </w:t>
      </w:r>
      <w:r>
        <w:rPr>
          <w:color w:val="575757"/>
          <w:w w:val="105"/>
        </w:rPr>
        <w:t>gälten</w:t>
        <w:tab/>
      </w:r>
      <w:r>
        <w:rPr>
          <w:rFonts w:ascii="Arial" w:hAnsi="Arial"/>
          <w:b/>
          <w:color w:val="23B3F2"/>
          <w:w w:val="75"/>
        </w:rPr>
        <w:t>1 </w:t>
      </w:r>
      <w:r>
        <w:rPr>
          <w:color w:val="575757"/>
          <w:w w:val="105"/>
        </w:rPr>
        <w:t>nach § </w:t>
      </w:r>
      <w:r>
        <w:rPr>
          <w:i/>
          <w:color w:val="575757"/>
          <w:w w:val="105"/>
          <w:sz w:val="21"/>
        </w:rPr>
        <w:t>5 </w:t>
      </w:r>
      <w:r>
        <w:rPr>
          <w:color w:val="575757"/>
          <w:w w:val="105"/>
        </w:rPr>
        <w:t>Abs. 1 Satz 4 lfSG als</w:t>
      </w:r>
      <w:r>
        <w:rPr>
          <w:color w:val="575757"/>
          <w:spacing w:val="3"/>
          <w:w w:val="105"/>
        </w:rPr>
        <w:t> </w:t>
      </w:r>
      <w:r>
        <w:rPr>
          <w:color w:val="575757"/>
          <w:spacing w:val="-3"/>
          <w:w w:val="105"/>
        </w:rPr>
        <w:t>aufgehoben</w:t>
      </w:r>
      <w:r>
        <w:rPr>
          <w:color w:val="797979"/>
          <w:spacing w:val="-3"/>
          <w:w w:val="105"/>
        </w:rPr>
        <w:t>.</w:t>
      </w:r>
    </w:p>
    <w:p>
      <w:pPr>
        <w:pStyle w:val="BodyText"/>
        <w:spacing w:before="132"/>
        <w:ind w:left="156"/>
      </w:pPr>
      <w:r>
        <w:rPr>
          <w:color w:val="575757"/>
          <w:w w:val="105"/>
        </w:rPr>
        <w:t>Die beträfe folgende Verordnungen und Anordnungen:</w:t>
      </w:r>
    </w:p>
    <w:p>
      <w:pPr>
        <w:pStyle w:val="ListParagraph"/>
        <w:numPr>
          <w:ilvl w:val="0"/>
          <w:numId w:val="5"/>
        </w:numPr>
        <w:tabs>
          <w:tab w:pos="501" w:val="left" w:leader="none"/>
        </w:tabs>
        <w:spacing w:line="254" w:lineRule="auto" w:before="127" w:after="0"/>
        <w:ind w:left="490" w:right="883" w:hanging="339"/>
        <w:jc w:val="both"/>
        <w:rPr>
          <w:color w:val="575757"/>
          <w:sz w:val="19"/>
        </w:rPr>
      </w:pPr>
      <w:r>
        <w:rPr>
          <w:color w:val="575757"/>
          <w:w w:val="105"/>
          <w:sz w:val="19"/>
        </w:rPr>
        <w:t>Verordnung zur Abweichung von der Approbationsordnung für Ärzte bei einer epidemischen Lage von</w:t>
      </w:r>
      <w:r>
        <w:rPr>
          <w:color w:val="575757"/>
          <w:spacing w:val="-33"/>
          <w:w w:val="105"/>
          <w:sz w:val="19"/>
        </w:rPr>
        <w:t> </w:t>
      </w:r>
      <w:r>
        <w:rPr>
          <w:color w:val="575757"/>
          <w:w w:val="105"/>
          <w:sz w:val="19"/>
        </w:rPr>
        <w:t>nati­ onaler Tragweite vom 30.03.2020, BAnz AT 31.03.2020</w:t>
      </w:r>
      <w:r>
        <w:rPr>
          <w:color w:val="575757"/>
          <w:spacing w:val="-1"/>
          <w:w w:val="105"/>
          <w:sz w:val="19"/>
        </w:rPr>
        <w:t> </w:t>
      </w:r>
      <w:r>
        <w:rPr>
          <w:color w:val="575757"/>
          <w:spacing w:val="3"/>
          <w:w w:val="105"/>
          <w:sz w:val="19"/>
        </w:rPr>
        <w:t>V1.</w:t>
      </w:r>
    </w:p>
    <w:p>
      <w:pPr>
        <w:pStyle w:val="ListParagraph"/>
        <w:numPr>
          <w:ilvl w:val="0"/>
          <w:numId w:val="5"/>
        </w:numPr>
        <w:tabs>
          <w:tab w:pos="496" w:val="left" w:leader="none"/>
        </w:tabs>
        <w:spacing w:line="252" w:lineRule="auto" w:before="119" w:after="0"/>
        <w:ind w:left="495" w:right="885" w:hanging="349"/>
        <w:jc w:val="both"/>
        <w:rPr>
          <w:color w:val="575757"/>
          <w:sz w:val="19"/>
        </w:rPr>
      </w:pPr>
      <w:r>
        <w:rPr>
          <w:color w:val="575757"/>
          <w:w w:val="105"/>
          <w:sz w:val="19"/>
        </w:rPr>
        <w:t>Verordnung zur Aufrechterhaltung und Sicherung intensivmedizinischer Krankenhauskapazitäten (DIVI In­ tensiv-Register-Verordnung) vom 08.04.2020, BAnz AT 09.04.2020 VI; geändert durch die Erste Verord­ nung zur Änderung der DIVI Intensiv-Register-Verordnung v. 29.05.2020, BAnz AT</w:t>
      </w:r>
      <w:r>
        <w:rPr>
          <w:color w:val="575757"/>
          <w:spacing w:val="-24"/>
          <w:w w:val="105"/>
          <w:sz w:val="19"/>
        </w:rPr>
        <w:t> </w:t>
      </w:r>
      <w:r>
        <w:rPr>
          <w:color w:val="575757"/>
          <w:w w:val="105"/>
          <w:sz w:val="19"/>
        </w:rPr>
        <w:t>02.06.2020.</w:t>
      </w:r>
    </w:p>
    <w:p>
      <w:pPr>
        <w:pStyle w:val="ListParagraph"/>
        <w:numPr>
          <w:ilvl w:val="0"/>
          <w:numId w:val="5"/>
        </w:numPr>
        <w:tabs>
          <w:tab w:pos="496" w:val="left" w:leader="none"/>
          <w:tab w:pos="2157" w:val="left" w:leader="none"/>
          <w:tab w:pos="3952" w:val="left" w:leader="none"/>
          <w:tab w:pos="5659" w:val="left" w:leader="none"/>
          <w:tab w:pos="7154" w:val="left" w:leader="none"/>
          <w:tab w:pos="8187" w:val="left" w:leader="none"/>
        </w:tabs>
        <w:spacing w:line="249" w:lineRule="auto" w:before="121" w:after="0"/>
        <w:ind w:left="485" w:right="891" w:hanging="343"/>
        <w:jc w:val="both"/>
        <w:rPr>
          <w:color w:val="575757"/>
          <w:sz w:val="19"/>
        </w:rPr>
      </w:pPr>
      <w:r>
        <w:rPr>
          <w:color w:val="575757"/>
          <w:w w:val="105"/>
          <w:sz w:val="19"/>
        </w:rPr>
        <w:t>Verordnung zur Beschaffung von Medizinprodukten und persönlicher Schutzausrüstung bei der durch das Coronavirus</w:t>
        <w:tab/>
        <w:t>SARS-CoV-2</w:t>
        <w:tab/>
        <w:t>verursachten</w:t>
        <w:tab/>
        <w:t>Epidemie</w:t>
      </w:r>
      <w:r>
        <w:rPr>
          <w:color w:val="797979"/>
          <w:w w:val="105"/>
          <w:sz w:val="19"/>
        </w:rPr>
        <w:t>,</w:t>
        <w:tab/>
      </w:r>
      <w:r>
        <w:rPr>
          <w:color w:val="575757"/>
          <w:w w:val="105"/>
          <w:sz w:val="19"/>
        </w:rPr>
        <w:t>vom</w:t>
        <w:tab/>
        <w:t>08.04.2020,</w:t>
      </w:r>
    </w:p>
    <w:p>
      <w:pPr>
        <w:pStyle w:val="BodyText"/>
        <w:spacing w:line="122" w:lineRule="exact" w:before="5"/>
        <w:ind w:left="489"/>
      </w:pPr>
      <w:r>
        <w:rPr/>
        <w:drawing>
          <wp:anchor distT="0" distB="0" distL="0" distR="0" allowOverlap="1" layoutInCell="1" locked="0" behindDoc="1" simplePos="0" relativeHeight="268425839">
            <wp:simplePos x="0" y="0"/>
            <wp:positionH relativeFrom="page">
              <wp:posOffset>6827519</wp:posOffset>
            </wp:positionH>
            <wp:positionV relativeFrom="paragraph">
              <wp:posOffset>39291</wp:posOffset>
            </wp:positionV>
            <wp:extent cx="256031" cy="414527"/>
            <wp:effectExtent l="0" t="0" r="0" b="0"/>
            <wp:wrapNone/>
            <wp:docPr id="23" name="image12.jpeg" descr=""/>
            <wp:cNvGraphicFramePr>
              <a:graphicFrameLocks noChangeAspect="1"/>
            </wp:cNvGraphicFramePr>
            <a:graphic>
              <a:graphicData uri="http://schemas.openxmlformats.org/drawingml/2006/picture">
                <pic:pic>
                  <pic:nvPicPr>
                    <pic:cNvPr id="24" name="image12.jpeg"/>
                    <pic:cNvPicPr/>
                  </pic:nvPicPr>
                  <pic:blipFill>
                    <a:blip r:embed="rId20" cstate="print"/>
                    <a:stretch>
                      <a:fillRect/>
                    </a:stretch>
                  </pic:blipFill>
                  <pic:spPr>
                    <a:xfrm>
                      <a:off x="0" y="0"/>
                      <a:ext cx="256031" cy="414527"/>
                    </a:xfrm>
                    <a:prstGeom prst="rect">
                      <a:avLst/>
                    </a:prstGeom>
                  </pic:spPr>
                </pic:pic>
              </a:graphicData>
            </a:graphic>
          </wp:anchor>
        </w:drawing>
      </w:r>
      <w:r>
        <w:rPr>
          <w:color w:val="575757"/>
          <w:w w:val="105"/>
        </w:rPr>
        <w:t>BAnz AT 09</w:t>
      </w:r>
      <w:r>
        <w:rPr>
          <w:color w:val="797979"/>
          <w:w w:val="105"/>
        </w:rPr>
        <w:t>.</w:t>
      </w:r>
      <w:r>
        <w:rPr>
          <w:color w:val="575757"/>
          <w:w w:val="105"/>
        </w:rPr>
        <w:t>04.2020 V3.</w:t>
      </w:r>
    </w:p>
    <w:p>
      <w:pPr>
        <w:spacing w:after="0" w:line="122" w:lineRule="exact"/>
        <w:sectPr>
          <w:type w:val="continuous"/>
          <w:pgSz w:w="11900" w:h="16820"/>
          <w:pgMar w:top="1260" w:bottom="280" w:left="1240" w:right="620"/>
        </w:sectPr>
      </w:pPr>
    </w:p>
    <w:p>
      <w:pPr>
        <w:pStyle w:val="BodyText"/>
        <w:spacing w:before="5"/>
      </w:pPr>
    </w:p>
    <w:p>
      <w:pPr>
        <w:pStyle w:val="ListParagraph"/>
        <w:numPr>
          <w:ilvl w:val="0"/>
          <w:numId w:val="5"/>
        </w:numPr>
        <w:tabs>
          <w:tab w:pos="496" w:val="left" w:leader="none"/>
        </w:tabs>
        <w:spacing w:line="254" w:lineRule="auto" w:before="0" w:after="0"/>
        <w:ind w:left="484" w:right="0" w:hanging="347"/>
        <w:jc w:val="both"/>
        <w:rPr>
          <w:color w:val="575757"/>
          <w:sz w:val="19"/>
        </w:rPr>
      </w:pPr>
      <w:r>
        <w:rPr>
          <w:color w:val="575757"/>
          <w:w w:val="105"/>
          <w:sz w:val="19"/>
        </w:rPr>
        <w:t>Verordnung über Abweichungen von den Vorschriften des Fünften Buches Sozialgesetzbuch, des Apothe­ kengesetzes, der Apothekenbetriebsordnung, der Arzneimittelpreisverordnung, des Betäubungsmittelgeset­ zes und der Betäubungsmittel-Verschreibungsverordnung infolge der SARS-CoV-2-Epidemie (SARS-CoV- 2-Arzneimittelversorgungsverordnung) vom 20.04.2020; BAnz AT 21.04.2020</w:t>
      </w:r>
      <w:r>
        <w:rPr>
          <w:color w:val="575757"/>
          <w:spacing w:val="-16"/>
          <w:w w:val="105"/>
          <w:sz w:val="19"/>
        </w:rPr>
        <w:t> </w:t>
      </w:r>
      <w:r>
        <w:rPr>
          <w:color w:val="575757"/>
          <w:spacing w:val="3"/>
          <w:w w:val="105"/>
          <w:sz w:val="19"/>
        </w:rPr>
        <w:t>V1.</w:t>
      </w:r>
    </w:p>
    <w:p>
      <w:pPr>
        <w:pStyle w:val="ListParagraph"/>
        <w:numPr>
          <w:ilvl w:val="0"/>
          <w:numId w:val="5"/>
        </w:numPr>
        <w:tabs>
          <w:tab w:pos="487" w:val="left" w:leader="none"/>
        </w:tabs>
        <w:spacing w:line="252" w:lineRule="auto" w:before="110" w:after="0"/>
        <w:ind w:left="477" w:right="7" w:hanging="344"/>
        <w:jc w:val="both"/>
        <w:rPr>
          <w:color w:val="575757"/>
          <w:sz w:val="20"/>
        </w:rPr>
      </w:pPr>
      <w:r>
        <w:rPr>
          <w:color w:val="575757"/>
          <w:w w:val="105"/>
          <w:sz w:val="19"/>
        </w:rPr>
        <w:t>Verordnung</w:t>
      </w:r>
      <w:r>
        <w:rPr>
          <w:color w:val="575757"/>
          <w:spacing w:val="-9"/>
          <w:w w:val="105"/>
          <w:sz w:val="19"/>
        </w:rPr>
        <w:t> </w:t>
      </w:r>
      <w:r>
        <w:rPr>
          <w:color w:val="575757"/>
          <w:w w:val="105"/>
          <w:sz w:val="19"/>
        </w:rPr>
        <w:t>zum</w:t>
      </w:r>
      <w:r>
        <w:rPr>
          <w:color w:val="575757"/>
          <w:spacing w:val="-9"/>
          <w:w w:val="105"/>
          <w:sz w:val="19"/>
        </w:rPr>
        <w:t> </w:t>
      </w:r>
      <w:r>
        <w:rPr>
          <w:color w:val="575757"/>
          <w:w w:val="105"/>
          <w:sz w:val="19"/>
        </w:rPr>
        <w:t>Ausgleich</w:t>
      </w:r>
      <w:r>
        <w:rPr>
          <w:color w:val="575757"/>
          <w:spacing w:val="-7"/>
          <w:w w:val="105"/>
          <w:sz w:val="19"/>
        </w:rPr>
        <w:t> </w:t>
      </w:r>
      <w:r>
        <w:rPr>
          <w:color w:val="575757"/>
          <w:w w:val="105"/>
          <w:sz w:val="19"/>
        </w:rPr>
        <w:t>COVID-19</w:t>
      </w:r>
      <w:r>
        <w:rPr>
          <w:color w:val="575757"/>
          <w:spacing w:val="-13"/>
          <w:w w:val="105"/>
          <w:sz w:val="19"/>
        </w:rPr>
        <w:t> </w:t>
      </w:r>
      <w:r>
        <w:rPr>
          <w:color w:val="575757"/>
          <w:w w:val="105"/>
          <w:sz w:val="19"/>
        </w:rPr>
        <w:t>bedingter</w:t>
      </w:r>
      <w:r>
        <w:rPr>
          <w:color w:val="575757"/>
          <w:spacing w:val="-14"/>
          <w:w w:val="105"/>
          <w:sz w:val="19"/>
        </w:rPr>
        <w:t> </w:t>
      </w:r>
      <w:r>
        <w:rPr>
          <w:color w:val="575757"/>
          <w:w w:val="105"/>
          <w:sz w:val="19"/>
        </w:rPr>
        <w:t>finanzieller</w:t>
      </w:r>
      <w:r>
        <w:rPr>
          <w:color w:val="575757"/>
          <w:spacing w:val="-5"/>
          <w:w w:val="105"/>
          <w:sz w:val="19"/>
        </w:rPr>
        <w:t> </w:t>
      </w:r>
      <w:r>
        <w:rPr>
          <w:color w:val="575757"/>
          <w:w w:val="105"/>
          <w:sz w:val="19"/>
        </w:rPr>
        <w:t>Belastungen</w:t>
      </w:r>
      <w:r>
        <w:rPr>
          <w:color w:val="575757"/>
          <w:spacing w:val="-6"/>
          <w:w w:val="105"/>
          <w:sz w:val="19"/>
        </w:rPr>
        <w:t> </w:t>
      </w:r>
      <w:r>
        <w:rPr>
          <w:color w:val="575757"/>
          <w:w w:val="105"/>
          <w:sz w:val="19"/>
        </w:rPr>
        <w:t>der</w:t>
      </w:r>
      <w:r>
        <w:rPr>
          <w:color w:val="575757"/>
          <w:spacing w:val="-19"/>
          <w:w w:val="105"/>
          <w:sz w:val="19"/>
        </w:rPr>
        <w:t> </w:t>
      </w:r>
      <w:r>
        <w:rPr>
          <w:color w:val="575757"/>
          <w:w w:val="105"/>
          <w:sz w:val="19"/>
        </w:rPr>
        <w:t>Zahnärztinnen</w:t>
      </w:r>
      <w:r>
        <w:rPr>
          <w:color w:val="575757"/>
          <w:spacing w:val="5"/>
          <w:w w:val="105"/>
          <w:sz w:val="19"/>
        </w:rPr>
        <w:t> </w:t>
      </w:r>
      <w:r>
        <w:rPr>
          <w:color w:val="575757"/>
          <w:w w:val="105"/>
          <w:sz w:val="19"/>
        </w:rPr>
        <w:t>und</w:t>
      </w:r>
      <w:r>
        <w:rPr>
          <w:color w:val="575757"/>
          <w:spacing w:val="-11"/>
          <w:w w:val="105"/>
          <w:sz w:val="19"/>
        </w:rPr>
        <w:t> </w:t>
      </w:r>
      <w:r>
        <w:rPr>
          <w:color w:val="575757"/>
          <w:w w:val="105"/>
          <w:sz w:val="19"/>
        </w:rPr>
        <w:t>Zahnärzte, der Heilmittelerbringer und der Einrichtungen des Müttergenesungswerks oder gleichartigen Einrichtungen sowie zur Pflegehilfsmittelversorgung (COVID-19-Versorgungsstrukturen-Schutzverordnung - COVID-19- VSt-SchutzV) vom 30</w:t>
      </w:r>
      <w:r>
        <w:rPr>
          <w:color w:val="797979"/>
          <w:w w:val="105"/>
          <w:sz w:val="19"/>
        </w:rPr>
        <w:t>.</w:t>
      </w:r>
      <w:r>
        <w:rPr>
          <w:color w:val="575757"/>
          <w:w w:val="105"/>
          <w:sz w:val="19"/>
        </w:rPr>
        <w:t>04.2020, BAnz AT 04.05.2020</w:t>
      </w:r>
      <w:r>
        <w:rPr>
          <w:color w:val="575757"/>
          <w:spacing w:val="1"/>
          <w:w w:val="105"/>
          <w:sz w:val="19"/>
        </w:rPr>
        <w:t> </w:t>
      </w:r>
      <w:r>
        <w:rPr>
          <w:color w:val="575757"/>
          <w:w w:val="105"/>
          <w:sz w:val="19"/>
        </w:rPr>
        <w:t>VI.</w:t>
      </w:r>
    </w:p>
    <w:p>
      <w:pPr>
        <w:pStyle w:val="ListParagraph"/>
        <w:numPr>
          <w:ilvl w:val="0"/>
          <w:numId w:val="5"/>
        </w:numPr>
        <w:tabs>
          <w:tab w:pos="487" w:val="left" w:leader="none"/>
          <w:tab w:pos="3162" w:val="left" w:leader="none"/>
        </w:tabs>
        <w:spacing w:line="254" w:lineRule="auto" w:before="117" w:after="0"/>
        <w:ind w:left="472" w:right="1" w:hanging="345"/>
        <w:jc w:val="both"/>
        <w:rPr>
          <w:color w:val="575757"/>
          <w:sz w:val="19"/>
        </w:rPr>
      </w:pPr>
      <w:r>
        <w:rPr>
          <w:color w:val="575757"/>
          <w:w w:val="105"/>
          <w:sz w:val="19"/>
        </w:rPr>
        <w:t>Verordnung zur Sicherstellung der Versorgung der Bevölkerung mit Produkten des medizinischen Bedarfs bei der durch das Coronavirus SARS-CoV-2 verursachten Epidemie (Medizinischer Bedarf Versorgungssi­ cherstellungsverordnung</w:t>
        <w:tab/>
        <w:t>MedBVSV)      vom      25</w:t>
      </w:r>
      <w:r>
        <w:rPr>
          <w:color w:val="797979"/>
          <w:w w:val="105"/>
          <w:sz w:val="19"/>
        </w:rPr>
        <w:t>.</w:t>
      </w:r>
      <w:r>
        <w:rPr>
          <w:color w:val="575757"/>
          <w:w w:val="105"/>
          <w:sz w:val="19"/>
        </w:rPr>
        <w:t>05.2020      BAnz      AT      26.05.2020     </w:t>
      </w:r>
      <w:r>
        <w:rPr>
          <w:color w:val="575757"/>
          <w:spacing w:val="10"/>
          <w:w w:val="105"/>
          <w:sz w:val="19"/>
        </w:rPr>
        <w:t> </w:t>
      </w:r>
      <w:r>
        <w:rPr>
          <w:color w:val="575757"/>
          <w:spacing w:val="3"/>
          <w:w w:val="105"/>
          <w:sz w:val="19"/>
        </w:rPr>
        <w:t>V1.</w:t>
      </w:r>
    </w:p>
    <w:p>
      <w:pPr>
        <w:spacing w:line="1266" w:lineRule="exact" w:before="0"/>
        <w:ind w:left="94" w:right="0" w:firstLine="0"/>
        <w:jc w:val="left"/>
        <w:rPr>
          <w:b/>
          <w:sz w:val="27"/>
        </w:rPr>
      </w:pPr>
      <w:r>
        <w:rPr/>
        <w:br w:type="column"/>
      </w:r>
      <w:r>
        <w:rPr>
          <w:rFonts w:ascii="Arial"/>
          <w:color w:val="23B3F2"/>
          <w:spacing w:val="-163"/>
          <w:w w:val="49"/>
          <w:position w:val="-6"/>
          <w:sz w:val="113"/>
        </w:rPr>
        <w:t>-</w:t>
      </w:r>
      <w:r>
        <w:rPr>
          <w:b/>
          <w:color w:val="23B3F2"/>
          <w:w w:val="107"/>
          <w:sz w:val="27"/>
        </w:rPr>
        <w:t>(</w:t>
      </w:r>
      <w:r>
        <w:rPr>
          <w:b/>
          <w:color w:val="23B3F2"/>
          <w:spacing w:val="-26"/>
          <w:w w:val="107"/>
          <w:sz w:val="27"/>
        </w:rPr>
        <w:t>t</w:t>
      </w:r>
      <w:r>
        <w:rPr>
          <w:rFonts w:ascii="Arial"/>
          <w:color w:val="23B3F2"/>
          <w:spacing w:val="-158"/>
          <w:w w:val="49"/>
          <w:position w:val="-6"/>
          <w:sz w:val="113"/>
        </w:rPr>
        <w:t>-</w:t>
      </w:r>
      <w:r>
        <w:rPr>
          <w:b/>
          <w:color w:val="23B3F2"/>
          <w:w w:val="107"/>
          <w:sz w:val="27"/>
        </w:rPr>
        <w:t>)</w:t>
      </w:r>
    </w:p>
    <w:p>
      <w:pPr>
        <w:spacing w:before="567"/>
        <w:ind w:left="104" w:right="0" w:firstLine="0"/>
        <w:jc w:val="left"/>
        <w:rPr>
          <w:b/>
          <w:sz w:val="26"/>
        </w:rPr>
      </w:pPr>
      <w:r>
        <w:rPr>
          <w:b/>
          <w:color w:val="23B3F2"/>
          <w:sz w:val="26"/>
        </w:rPr>
        <w:t>(1).</w:t>
      </w:r>
    </w:p>
    <w:p>
      <w:pPr>
        <w:pStyle w:val="BodyText"/>
        <w:spacing w:before="6"/>
        <w:rPr>
          <w:b/>
          <w:sz w:val="32"/>
        </w:rPr>
      </w:pPr>
    </w:p>
    <w:p>
      <w:pPr>
        <w:spacing w:before="0"/>
        <w:ind w:left="104" w:right="0" w:firstLine="0"/>
        <w:jc w:val="left"/>
        <w:rPr>
          <w:b/>
          <w:sz w:val="27"/>
        </w:rPr>
      </w:pPr>
      <w:r>
        <w:rPr>
          <w:b/>
          <w:color w:val="23B3F2"/>
          <w:w w:val="105"/>
          <w:sz w:val="27"/>
        </w:rPr>
        <w:t>(t)</w:t>
      </w:r>
    </w:p>
    <w:p>
      <w:pPr>
        <w:spacing w:after="0"/>
        <w:jc w:val="left"/>
        <w:rPr>
          <w:sz w:val="27"/>
        </w:rPr>
        <w:sectPr>
          <w:type w:val="continuous"/>
          <w:pgSz w:w="11900" w:h="16820"/>
          <w:pgMar w:top="1260" w:bottom="280" w:left="1240" w:right="620"/>
          <w:cols w:num="2" w:equalWidth="0">
            <w:col w:w="9134" w:space="40"/>
            <w:col w:w="866"/>
          </w:cols>
        </w:sectPr>
      </w:pPr>
    </w:p>
    <w:p>
      <w:pPr>
        <w:pStyle w:val="BodyText"/>
        <w:rPr>
          <w:b/>
          <w:sz w:val="20"/>
        </w:rPr>
      </w:pPr>
    </w:p>
    <w:p>
      <w:pPr>
        <w:pStyle w:val="BodyText"/>
        <w:spacing w:before="11"/>
        <w:rPr>
          <w:b/>
          <w:sz w:val="16"/>
        </w:rPr>
      </w:pPr>
    </w:p>
    <w:p>
      <w:pPr>
        <w:pStyle w:val="ListParagraph"/>
        <w:numPr>
          <w:ilvl w:val="0"/>
          <w:numId w:val="5"/>
        </w:numPr>
        <w:tabs>
          <w:tab w:pos="473" w:val="left" w:leader="none"/>
        </w:tabs>
        <w:spacing w:line="262" w:lineRule="exact" w:before="89" w:after="0"/>
        <w:ind w:left="472" w:right="0" w:hanging="348"/>
        <w:jc w:val="left"/>
        <w:rPr>
          <w:b/>
          <w:color w:val="575757"/>
          <w:sz w:val="19"/>
        </w:rPr>
      </w:pPr>
      <w:r>
        <w:rPr>
          <w:color w:val="575757"/>
          <w:w w:val="105"/>
          <w:sz w:val="19"/>
        </w:rPr>
        <w:t>Verordnung zum Anspruch auf bestimmte Testungen für den Nachweis des Vorliegens einer Infektion mit   </w:t>
      </w:r>
      <w:r>
        <w:rPr>
          <w:color w:val="575757"/>
          <w:spacing w:val="20"/>
          <w:w w:val="105"/>
          <w:sz w:val="19"/>
        </w:rPr>
        <w:t> </w:t>
      </w:r>
      <w:r>
        <w:rPr>
          <w:b/>
          <w:color w:val="23B3F2"/>
          <w:w w:val="105"/>
          <w:sz w:val="25"/>
        </w:rPr>
        <w:t>Cl)</w:t>
      </w:r>
    </w:p>
    <w:p>
      <w:pPr>
        <w:pStyle w:val="BodyText"/>
        <w:tabs>
          <w:tab w:pos="9269" w:val="left" w:leader="none"/>
        </w:tabs>
        <w:spacing w:line="254" w:lineRule="exact"/>
        <w:ind w:left="467"/>
        <w:rPr>
          <w:b/>
          <w:sz w:val="25"/>
        </w:rPr>
      </w:pPr>
      <w:r>
        <w:rPr>
          <w:color w:val="575757"/>
          <w:w w:val="105"/>
        </w:rPr>
        <w:t>dem Coronavirus SARS-CoV-2, vom 09.06 </w:t>
      </w:r>
      <w:r>
        <w:rPr>
          <w:color w:val="797979"/>
          <w:w w:val="105"/>
        </w:rPr>
        <w:t>.</w:t>
      </w:r>
      <w:r>
        <w:rPr>
          <w:color w:val="575757"/>
          <w:w w:val="105"/>
        </w:rPr>
        <w:t>2020 BAnz AT</w:t>
      </w:r>
      <w:r>
        <w:rPr>
          <w:color w:val="575757"/>
          <w:spacing w:val="-30"/>
          <w:w w:val="105"/>
        </w:rPr>
        <w:t> </w:t>
      </w:r>
      <w:r>
        <w:rPr>
          <w:color w:val="575757"/>
          <w:w w:val="105"/>
        </w:rPr>
        <w:t>09.06</w:t>
      </w:r>
      <w:r>
        <w:rPr>
          <w:color w:val="797979"/>
          <w:w w:val="105"/>
        </w:rPr>
        <w:t>.</w:t>
      </w:r>
      <w:r>
        <w:rPr>
          <w:color w:val="575757"/>
          <w:w w:val="105"/>
        </w:rPr>
        <w:t>2020</w:t>
      </w:r>
      <w:r>
        <w:rPr>
          <w:color w:val="575757"/>
          <w:spacing w:val="-8"/>
          <w:w w:val="105"/>
        </w:rPr>
        <w:t> </w:t>
      </w:r>
      <w:r>
        <w:rPr>
          <w:color w:val="575757"/>
          <w:w w:val="105"/>
        </w:rPr>
        <w:t>VI</w:t>
        <w:tab/>
      </w:r>
      <w:r>
        <w:rPr>
          <w:b/>
          <w:color w:val="23B3F2"/>
          <w:w w:val="105"/>
          <w:sz w:val="25"/>
        </w:rPr>
        <w:t>Cl)</w:t>
      </w:r>
    </w:p>
    <w:p>
      <w:pPr>
        <w:pStyle w:val="ListParagraph"/>
        <w:numPr>
          <w:ilvl w:val="0"/>
          <w:numId w:val="5"/>
        </w:numPr>
        <w:tabs>
          <w:tab w:pos="473" w:val="left" w:leader="none"/>
          <w:tab w:pos="9166" w:val="left" w:leader="none"/>
        </w:tabs>
        <w:spacing w:line="158" w:lineRule="auto" w:before="94" w:after="0"/>
        <w:ind w:left="462" w:right="476" w:hanging="338"/>
        <w:jc w:val="both"/>
        <w:rPr>
          <w:b/>
          <w:color w:val="575757"/>
          <w:sz w:val="19"/>
        </w:rPr>
      </w:pPr>
      <w:r>
        <w:rPr>
          <w:color w:val="575757"/>
          <w:sz w:val="19"/>
        </w:rPr>
        <w:t>Anordnungen gemäß § </w:t>
      </w:r>
      <w:r>
        <w:rPr>
          <w:i/>
          <w:color w:val="575757"/>
          <w:sz w:val="21"/>
        </w:rPr>
        <w:t>5 </w:t>
      </w:r>
      <w:r>
        <w:rPr>
          <w:color w:val="575757"/>
          <w:sz w:val="19"/>
        </w:rPr>
        <w:t>des Infektionsschutzgesetzes nach Feststellung einer epidemischen Lage von natio-  </w:t>
      </w:r>
      <w:r>
        <w:rPr>
          <w:rFonts w:ascii="Arial" w:hAnsi="Arial"/>
          <w:b/>
          <w:color w:val="23B3F2"/>
          <w:sz w:val="32"/>
        </w:rPr>
        <w:t>C: </w:t>
      </w:r>
      <w:r>
        <w:rPr>
          <w:color w:val="575757"/>
          <w:sz w:val="19"/>
        </w:rPr>
        <w:t>naler Tragweite durch den Deutschen Bundestag, vom 31.03.2020, veröffentlicht auf https:</w:t>
      </w:r>
      <w:r>
        <w:rPr>
          <w:color w:val="797979"/>
          <w:sz w:val="19"/>
        </w:rPr>
        <w:t>//</w:t>
      </w:r>
      <w:r>
        <w:rPr>
          <w:color w:val="575757"/>
          <w:sz w:val="19"/>
        </w:rPr>
        <w:t>www.bundesge-     </w:t>
      </w:r>
      <w:r>
        <w:rPr>
          <w:rFonts w:ascii="Arial" w:hAnsi="Arial"/>
          <w:b/>
          <w:color w:val="23B3F2"/>
          <w:w w:val="90"/>
          <w:sz w:val="32"/>
        </w:rPr>
        <w:t>:::S  </w:t>
      </w:r>
      <w:r>
        <w:rPr>
          <w:color w:val="575757"/>
          <w:w w:val="90"/>
          <w:sz w:val="19"/>
        </w:rPr>
        <w:t>s   </w:t>
      </w:r>
      <w:r>
        <w:rPr>
          <w:color w:val="575757"/>
          <w:spacing w:val="2"/>
          <w:w w:val="90"/>
          <w:sz w:val="19"/>
        </w:rPr>
        <w:t> </w:t>
      </w:r>
      <w:r>
        <w:rPr>
          <w:color w:val="575757"/>
          <w:sz w:val="19"/>
        </w:rPr>
        <w:t>undheitsministerium.de</w:t>
      </w:r>
      <w:r>
        <w:rPr>
          <w:color w:val="797979"/>
          <w:sz w:val="19"/>
        </w:rPr>
        <w:t>/</w:t>
      </w:r>
      <w:r>
        <w:rPr>
          <w:color w:val="575757"/>
          <w:sz w:val="19"/>
        </w:rPr>
        <w:t>fileadmin/Dateien/3_Downloads</w:t>
      </w:r>
      <w:r>
        <w:rPr>
          <w:color w:val="797979"/>
          <w:sz w:val="19"/>
        </w:rPr>
        <w:t>/</w:t>
      </w:r>
      <w:r>
        <w:rPr>
          <w:color w:val="575757"/>
          <w:sz w:val="19"/>
        </w:rPr>
        <w:t>C</w:t>
      </w:r>
      <w:r>
        <w:rPr>
          <w:color w:val="797979"/>
          <w:sz w:val="19"/>
        </w:rPr>
        <w:t>/</w:t>
      </w:r>
      <w:r>
        <w:rPr>
          <w:color w:val="575757"/>
          <w:sz w:val="19"/>
        </w:rPr>
        <w:t>Coronavirus</w:t>
      </w:r>
      <w:r>
        <w:rPr>
          <w:color w:val="797979"/>
          <w:sz w:val="19"/>
        </w:rPr>
        <w:t>/</w:t>
      </w:r>
      <w:r>
        <w:rPr>
          <w:color w:val="575757"/>
          <w:sz w:val="19"/>
        </w:rPr>
        <w:t>Anordnung_BMG_3l  </w:t>
      </w:r>
      <w:r>
        <w:rPr>
          <w:color w:val="575757"/>
          <w:spacing w:val="23"/>
          <w:sz w:val="19"/>
        </w:rPr>
        <w:t> </w:t>
      </w:r>
      <w:r>
        <w:rPr>
          <w:color w:val="575757"/>
          <w:sz w:val="19"/>
        </w:rPr>
        <w:t>._Ma-</w:t>
        <w:tab/>
      </w:r>
      <w:r>
        <w:rPr>
          <w:b/>
          <w:color w:val="23B3F2"/>
          <w:sz w:val="30"/>
        </w:rPr>
        <w:t>(Q</w:t>
      </w:r>
    </w:p>
    <w:p>
      <w:pPr>
        <w:pStyle w:val="BodyText"/>
        <w:spacing w:line="135" w:lineRule="exact" w:before="12"/>
        <w:ind w:left="462"/>
      </w:pPr>
      <w:r>
        <w:rPr>
          <w:color w:val="575757"/>
          <w:w w:val="105"/>
        </w:rPr>
        <w:t>erz_2020.pdf</w:t>
      </w:r>
    </w:p>
    <w:p>
      <w:pPr>
        <w:spacing w:after="0" w:line="135" w:lineRule="exact"/>
        <w:sectPr>
          <w:type w:val="continuous"/>
          <w:pgSz w:w="11900" w:h="16820"/>
          <w:pgMar w:top="1260" w:bottom="280" w:left="1240" w:right="620"/>
        </w:sectPr>
      </w:pPr>
    </w:p>
    <w:p>
      <w:pPr>
        <w:pStyle w:val="BodyText"/>
        <w:spacing w:before="3"/>
        <w:rPr>
          <w:sz w:val="18"/>
        </w:rPr>
      </w:pPr>
    </w:p>
    <w:p>
      <w:pPr>
        <w:pStyle w:val="ListParagraph"/>
        <w:numPr>
          <w:ilvl w:val="0"/>
          <w:numId w:val="5"/>
        </w:numPr>
        <w:tabs>
          <w:tab w:pos="468" w:val="left" w:leader="none"/>
        </w:tabs>
        <w:spacing w:line="254" w:lineRule="auto" w:before="0" w:after="0"/>
        <w:ind w:left="468" w:right="0" w:hanging="350"/>
        <w:jc w:val="left"/>
        <w:rPr>
          <w:color w:val="575757"/>
          <w:sz w:val="19"/>
        </w:rPr>
      </w:pPr>
      <w:r>
        <w:rPr>
          <w:color w:val="575757"/>
          <w:w w:val="105"/>
          <w:sz w:val="19"/>
        </w:rPr>
        <w:t>Anordnungen gemäß§ </w:t>
      </w:r>
      <w:r>
        <w:rPr>
          <w:i/>
          <w:color w:val="575757"/>
          <w:w w:val="105"/>
          <w:sz w:val="19"/>
        </w:rPr>
        <w:t>5 </w:t>
      </w:r>
      <w:r>
        <w:rPr>
          <w:color w:val="575757"/>
          <w:w w:val="105"/>
          <w:sz w:val="19"/>
        </w:rPr>
        <w:t>des Infektionsschutzgesetzes nach Feststellung einer epidemischen Lage von natio­ naler Tragweite durch den Deutschen Bundestag, vom 08.04</w:t>
      </w:r>
      <w:r>
        <w:rPr>
          <w:color w:val="797979"/>
          <w:w w:val="105"/>
          <w:sz w:val="19"/>
        </w:rPr>
        <w:t>.</w:t>
      </w:r>
      <w:r>
        <w:rPr>
          <w:color w:val="575757"/>
          <w:w w:val="105"/>
          <w:sz w:val="19"/>
        </w:rPr>
        <w:t>2020 BAnz AT</w:t>
      </w:r>
      <w:r>
        <w:rPr>
          <w:color w:val="575757"/>
          <w:spacing w:val="-32"/>
          <w:w w:val="105"/>
          <w:sz w:val="19"/>
        </w:rPr>
        <w:t> </w:t>
      </w:r>
      <w:r>
        <w:rPr>
          <w:color w:val="575757"/>
          <w:w w:val="105"/>
          <w:sz w:val="19"/>
        </w:rPr>
        <w:t>09.04.2020 B</w:t>
      </w:r>
    </w:p>
    <w:p>
      <w:pPr>
        <w:pStyle w:val="BodyText"/>
        <w:spacing w:line="254" w:lineRule="auto" w:before="110"/>
        <w:ind w:left="119" w:right="-4" w:firstLine="4"/>
      </w:pPr>
      <w:r>
        <w:rPr>
          <w:color w:val="575757"/>
          <w:w w:val="105"/>
        </w:rPr>
        <w:t>Die</w:t>
      </w:r>
      <w:r>
        <w:rPr>
          <w:color w:val="575757"/>
          <w:spacing w:val="-12"/>
          <w:w w:val="105"/>
        </w:rPr>
        <w:t> </w:t>
      </w:r>
      <w:r>
        <w:rPr>
          <w:color w:val="575757"/>
          <w:w w:val="105"/>
        </w:rPr>
        <w:t>Verordnungen</w:t>
      </w:r>
      <w:r>
        <w:rPr>
          <w:color w:val="575757"/>
          <w:spacing w:val="7"/>
          <w:w w:val="105"/>
        </w:rPr>
        <w:t> </w:t>
      </w:r>
      <w:r>
        <w:rPr>
          <w:color w:val="575757"/>
          <w:w w:val="105"/>
        </w:rPr>
        <w:t>und</w:t>
      </w:r>
      <w:r>
        <w:rPr>
          <w:color w:val="575757"/>
          <w:spacing w:val="-11"/>
          <w:w w:val="105"/>
        </w:rPr>
        <w:t> </w:t>
      </w:r>
      <w:r>
        <w:rPr>
          <w:color w:val="575757"/>
          <w:w w:val="105"/>
        </w:rPr>
        <w:t>Anordnungen</w:t>
      </w:r>
      <w:r>
        <w:rPr>
          <w:color w:val="575757"/>
          <w:spacing w:val="5"/>
          <w:w w:val="105"/>
        </w:rPr>
        <w:t> </w:t>
      </w:r>
      <w:r>
        <w:rPr>
          <w:color w:val="575757"/>
          <w:w w:val="105"/>
        </w:rPr>
        <w:t>sind</w:t>
      </w:r>
      <w:r>
        <w:rPr>
          <w:color w:val="575757"/>
          <w:spacing w:val="-13"/>
          <w:w w:val="105"/>
        </w:rPr>
        <w:t> </w:t>
      </w:r>
      <w:r>
        <w:rPr>
          <w:color w:val="575757"/>
          <w:w w:val="105"/>
        </w:rPr>
        <w:t>jedoch</w:t>
      </w:r>
      <w:r>
        <w:rPr>
          <w:color w:val="575757"/>
          <w:spacing w:val="-1"/>
          <w:w w:val="105"/>
        </w:rPr>
        <w:t> </w:t>
      </w:r>
      <w:r>
        <w:rPr>
          <w:color w:val="575757"/>
          <w:w w:val="105"/>
        </w:rPr>
        <w:t>vorübergehend</w:t>
      </w:r>
      <w:r>
        <w:rPr>
          <w:color w:val="575757"/>
          <w:spacing w:val="9"/>
          <w:w w:val="105"/>
        </w:rPr>
        <w:t> </w:t>
      </w:r>
      <w:r>
        <w:rPr>
          <w:color w:val="575757"/>
          <w:w w:val="105"/>
        </w:rPr>
        <w:t>notwendig,</w:t>
      </w:r>
      <w:r>
        <w:rPr>
          <w:color w:val="575757"/>
          <w:spacing w:val="1"/>
          <w:w w:val="105"/>
        </w:rPr>
        <w:t> </w:t>
      </w:r>
      <w:r>
        <w:rPr>
          <w:color w:val="575757"/>
          <w:w w:val="105"/>
        </w:rPr>
        <w:t>um</w:t>
      </w:r>
      <w:r>
        <w:rPr>
          <w:color w:val="575757"/>
          <w:spacing w:val="-14"/>
          <w:w w:val="105"/>
        </w:rPr>
        <w:t> </w:t>
      </w:r>
      <w:r>
        <w:rPr>
          <w:color w:val="575757"/>
          <w:w w:val="105"/>
        </w:rPr>
        <w:t>Planungs-</w:t>
      </w:r>
      <w:r>
        <w:rPr>
          <w:color w:val="575757"/>
          <w:spacing w:val="-7"/>
          <w:w w:val="105"/>
        </w:rPr>
        <w:t> </w:t>
      </w:r>
      <w:r>
        <w:rPr>
          <w:color w:val="575757"/>
          <w:w w:val="105"/>
        </w:rPr>
        <w:t>und</w:t>
      </w:r>
      <w:r>
        <w:rPr>
          <w:color w:val="575757"/>
          <w:spacing w:val="-10"/>
          <w:w w:val="105"/>
        </w:rPr>
        <w:t> </w:t>
      </w:r>
      <w:r>
        <w:rPr>
          <w:color w:val="575757"/>
          <w:w w:val="105"/>
        </w:rPr>
        <w:t>Rechtssicherheit für die betroffenen Akteure im Gesundheitswesen zu gewährleisten. Insbesondere die Sicherstellung der</w:t>
      </w:r>
      <w:r>
        <w:rPr>
          <w:color w:val="575757"/>
          <w:spacing w:val="-32"/>
          <w:w w:val="105"/>
        </w:rPr>
        <w:t> </w:t>
      </w:r>
      <w:r>
        <w:rPr>
          <w:color w:val="575757"/>
          <w:w w:val="105"/>
        </w:rPr>
        <w:t>Kapazi-</w:t>
      </w:r>
    </w:p>
    <w:p>
      <w:pPr>
        <w:spacing w:line="250" w:lineRule="exact" w:before="0"/>
        <w:ind w:left="119" w:right="0" w:firstLine="0"/>
        <w:jc w:val="left"/>
        <w:rPr>
          <w:b/>
          <w:sz w:val="26"/>
        </w:rPr>
      </w:pPr>
      <w:r>
        <w:rPr/>
        <w:br w:type="column"/>
      </w:r>
      <w:r>
        <w:rPr>
          <w:b/>
          <w:color w:val="23B3F2"/>
          <w:sz w:val="26"/>
        </w:rPr>
        <w:t>(1)</w:t>
      </w:r>
    </w:p>
    <w:p>
      <w:pPr>
        <w:spacing w:line="502" w:lineRule="exact" w:before="0"/>
        <w:ind w:left="104" w:right="0" w:firstLine="0"/>
        <w:jc w:val="left"/>
        <w:rPr>
          <w:rFonts w:ascii="Arial" w:hAnsi="Arial"/>
          <w:b/>
          <w:sz w:val="53"/>
        </w:rPr>
      </w:pPr>
      <w:r>
        <w:rPr>
          <w:rFonts w:ascii="Arial" w:hAnsi="Arial"/>
          <w:b/>
          <w:color w:val="23B3F2"/>
          <w:w w:val="60"/>
          <w:sz w:val="53"/>
        </w:rPr>
        <w:t>ö1</w:t>
      </w:r>
    </w:p>
    <w:p>
      <w:pPr>
        <w:pStyle w:val="Heading4"/>
        <w:spacing w:line="191" w:lineRule="exact"/>
        <w:ind w:left="114"/>
      </w:pPr>
      <w:r>
        <w:rPr>
          <w:color w:val="23B3F2"/>
        </w:rPr>
        <w:t>(1)</w:t>
      </w:r>
    </w:p>
    <w:p>
      <w:pPr>
        <w:spacing w:line="765" w:lineRule="exact" w:before="0"/>
        <w:ind w:left="84" w:right="0" w:firstLine="0"/>
        <w:jc w:val="left"/>
        <w:rPr>
          <w:sz w:val="36"/>
        </w:rPr>
      </w:pPr>
      <w:r>
        <w:rPr>
          <w:rFonts w:ascii="Arial"/>
          <w:color w:val="23B3F2"/>
          <w:spacing w:val="-125"/>
          <w:w w:val="100"/>
          <w:position w:val="-7"/>
          <w:sz w:val="50"/>
        </w:rPr>
        <w:t>.</w:t>
      </w:r>
      <w:r>
        <w:rPr>
          <w:color w:val="23B3F2"/>
          <w:spacing w:val="-19"/>
          <w:w w:val="49"/>
          <w:sz w:val="36"/>
        </w:rPr>
        <w:t>.</w:t>
      </w:r>
      <w:r>
        <w:rPr>
          <w:b/>
          <w:color w:val="23B3F2"/>
          <w:spacing w:val="-333"/>
          <w:w w:val="98"/>
          <w:position w:val="15"/>
          <w:sz w:val="50"/>
        </w:rPr>
        <w:t>N</w:t>
      </w:r>
      <w:r>
        <w:rPr>
          <w:color w:val="23B3F2"/>
          <w:w w:val="49"/>
          <w:sz w:val="36"/>
        </w:rPr>
        <w:t>.......</w:t>
      </w:r>
    </w:p>
    <w:p>
      <w:pPr>
        <w:spacing w:after="0" w:line="765" w:lineRule="exact"/>
        <w:jc w:val="left"/>
        <w:rPr>
          <w:sz w:val="36"/>
        </w:rPr>
        <w:sectPr>
          <w:type w:val="continuous"/>
          <w:pgSz w:w="11900" w:h="16820"/>
          <w:pgMar w:top="1260" w:bottom="280" w:left="1240" w:right="620"/>
          <w:cols w:num="2" w:equalWidth="0">
            <w:col w:w="9105" w:space="40"/>
            <w:col w:w="895"/>
          </w:cols>
        </w:sectPr>
      </w:pPr>
    </w:p>
    <w:p>
      <w:pPr>
        <w:pStyle w:val="BodyText"/>
        <w:rPr>
          <w:sz w:val="20"/>
        </w:rPr>
      </w:pPr>
    </w:p>
    <w:p>
      <w:pPr>
        <w:spacing w:after="0"/>
        <w:rPr>
          <w:sz w:val="20"/>
        </w:rPr>
        <w:sectPr>
          <w:pgSz w:w="11900" w:h="16820"/>
          <w:pgMar w:header="1535" w:footer="0" w:top="1760" w:bottom="280" w:left="1240" w:right="660"/>
        </w:sectPr>
      </w:pPr>
    </w:p>
    <w:p>
      <w:pPr>
        <w:pStyle w:val="BodyText"/>
        <w:spacing w:before="3"/>
        <w:rPr>
          <w:sz w:val="23"/>
        </w:rPr>
      </w:pPr>
    </w:p>
    <w:p>
      <w:pPr>
        <w:pStyle w:val="BodyText"/>
        <w:spacing w:line="256" w:lineRule="auto"/>
        <w:ind w:left="151" w:firstLine="9"/>
        <w:jc w:val="both"/>
      </w:pPr>
      <w:r>
        <w:rPr>
          <w:color w:val="565656"/>
          <w:w w:val="105"/>
        </w:rPr>
        <w:t>täten</w:t>
      </w:r>
      <w:r>
        <w:rPr>
          <w:color w:val="565656"/>
          <w:spacing w:val="-11"/>
          <w:w w:val="105"/>
        </w:rPr>
        <w:t> </w:t>
      </w:r>
      <w:r>
        <w:rPr>
          <w:color w:val="565656"/>
          <w:w w:val="105"/>
        </w:rPr>
        <w:t>in</w:t>
      </w:r>
      <w:r>
        <w:rPr>
          <w:color w:val="565656"/>
          <w:spacing w:val="-16"/>
          <w:w w:val="105"/>
        </w:rPr>
        <w:t> </w:t>
      </w:r>
      <w:r>
        <w:rPr>
          <w:color w:val="565656"/>
          <w:w w:val="105"/>
        </w:rPr>
        <w:t>der</w:t>
      </w:r>
      <w:r>
        <w:rPr>
          <w:color w:val="565656"/>
          <w:spacing w:val="-14"/>
          <w:w w:val="105"/>
        </w:rPr>
        <w:t> </w:t>
      </w:r>
      <w:r>
        <w:rPr>
          <w:color w:val="565656"/>
          <w:w w:val="105"/>
        </w:rPr>
        <w:t>medizinischen</w:t>
      </w:r>
      <w:r>
        <w:rPr>
          <w:color w:val="565656"/>
          <w:spacing w:val="7"/>
          <w:w w:val="105"/>
        </w:rPr>
        <w:t> </w:t>
      </w:r>
      <w:r>
        <w:rPr>
          <w:color w:val="565656"/>
          <w:w w:val="105"/>
        </w:rPr>
        <w:t>Versorgung</w:t>
      </w:r>
      <w:r>
        <w:rPr>
          <w:color w:val="565656"/>
          <w:spacing w:val="-1"/>
          <w:w w:val="105"/>
        </w:rPr>
        <w:t> </w:t>
      </w:r>
      <w:r>
        <w:rPr>
          <w:color w:val="565656"/>
          <w:w w:val="105"/>
        </w:rPr>
        <w:t>wie</w:t>
      </w:r>
      <w:r>
        <w:rPr>
          <w:color w:val="565656"/>
          <w:spacing w:val="-16"/>
          <w:w w:val="105"/>
        </w:rPr>
        <w:t> </w:t>
      </w:r>
      <w:r>
        <w:rPr>
          <w:color w:val="565656"/>
          <w:w w:val="105"/>
        </w:rPr>
        <w:t>auch</w:t>
      </w:r>
      <w:r>
        <w:rPr>
          <w:color w:val="565656"/>
          <w:spacing w:val="-17"/>
          <w:w w:val="105"/>
        </w:rPr>
        <w:t> </w:t>
      </w:r>
      <w:r>
        <w:rPr>
          <w:color w:val="565656"/>
          <w:w w:val="105"/>
        </w:rPr>
        <w:t>Gewährleistung</w:t>
      </w:r>
      <w:r>
        <w:rPr>
          <w:color w:val="565656"/>
          <w:spacing w:val="-25"/>
          <w:w w:val="105"/>
        </w:rPr>
        <w:t> </w:t>
      </w:r>
      <w:r>
        <w:rPr>
          <w:color w:val="565656"/>
          <w:w w:val="105"/>
        </w:rPr>
        <w:t>der</w:t>
      </w:r>
      <w:r>
        <w:rPr>
          <w:color w:val="565656"/>
          <w:spacing w:val="-16"/>
          <w:w w:val="105"/>
        </w:rPr>
        <w:t> </w:t>
      </w:r>
      <w:r>
        <w:rPr>
          <w:color w:val="565656"/>
          <w:w w:val="105"/>
        </w:rPr>
        <w:t>Rettungsschirme</w:t>
      </w:r>
      <w:r>
        <w:rPr>
          <w:color w:val="565656"/>
          <w:spacing w:val="-26"/>
          <w:w w:val="105"/>
        </w:rPr>
        <w:t> </w:t>
      </w:r>
      <w:r>
        <w:rPr>
          <w:color w:val="565656"/>
          <w:w w:val="105"/>
        </w:rPr>
        <w:t>für</w:t>
      </w:r>
      <w:r>
        <w:rPr>
          <w:color w:val="565656"/>
          <w:spacing w:val="-19"/>
          <w:w w:val="105"/>
        </w:rPr>
        <w:t> </w:t>
      </w:r>
      <w:r>
        <w:rPr>
          <w:color w:val="565656"/>
          <w:w w:val="105"/>
        </w:rPr>
        <w:t>ver</w:t>
      </w:r>
      <w:r>
        <w:rPr>
          <w:color w:val="6E6E6E"/>
          <w:w w:val="105"/>
        </w:rPr>
        <w:t>s</w:t>
      </w:r>
      <w:r>
        <w:rPr>
          <w:color w:val="565656"/>
          <w:w w:val="105"/>
        </w:rPr>
        <w:t>chiedene</w:t>
      </w:r>
      <w:r>
        <w:rPr>
          <w:color w:val="565656"/>
          <w:spacing w:val="-16"/>
          <w:w w:val="105"/>
        </w:rPr>
        <w:t> </w:t>
      </w:r>
      <w:r>
        <w:rPr>
          <w:color w:val="565656"/>
          <w:spacing w:val="3"/>
          <w:w w:val="105"/>
        </w:rPr>
        <w:t>Leistungs</w:t>
      </w:r>
      <w:r>
        <w:rPr>
          <w:color w:val="6E6E6E"/>
          <w:spacing w:val="3"/>
          <w:w w:val="105"/>
        </w:rPr>
        <w:t>­ </w:t>
      </w:r>
      <w:r>
        <w:rPr>
          <w:color w:val="565656"/>
          <w:w w:val="105"/>
        </w:rPr>
        <w:t>erbringer sind weiterhin notwendig </w:t>
      </w:r>
      <w:r>
        <w:rPr>
          <w:color w:val="6E6E6E"/>
          <w:w w:val="105"/>
        </w:rPr>
        <w:t>. </w:t>
      </w:r>
      <w:r>
        <w:rPr>
          <w:color w:val="565656"/>
          <w:w w:val="105"/>
        </w:rPr>
        <w:t>Auch die bereit</w:t>
      </w:r>
      <w:r>
        <w:rPr>
          <w:color w:val="6E6E6E"/>
          <w:w w:val="105"/>
        </w:rPr>
        <w:t>s </w:t>
      </w:r>
      <w:r>
        <w:rPr>
          <w:color w:val="565656"/>
          <w:w w:val="105"/>
        </w:rPr>
        <w:t>stattfindende Ausweitung der Testungen muss sowohl für die zu testenden asymptomatischen Personen wie für die zuständigen Stellen des Öffentlichen Gesundheitsdiens­ tes ohne Verwerfungen fortge</w:t>
      </w:r>
      <w:r>
        <w:rPr>
          <w:color w:val="6E6E6E"/>
          <w:w w:val="105"/>
        </w:rPr>
        <w:t>s</w:t>
      </w:r>
      <w:r>
        <w:rPr>
          <w:color w:val="565656"/>
          <w:w w:val="105"/>
        </w:rPr>
        <w:t>etzt werden können</w:t>
      </w:r>
      <w:r>
        <w:rPr>
          <w:color w:val="6E6E6E"/>
          <w:w w:val="105"/>
        </w:rPr>
        <w:t>. </w:t>
      </w:r>
      <w:r>
        <w:rPr>
          <w:color w:val="565656"/>
          <w:w w:val="105"/>
        </w:rPr>
        <w:t>Allerdings müssen die in den Verordnungen geregelten Ma­ terien durch</w:t>
      </w:r>
      <w:r>
        <w:rPr>
          <w:color w:val="565656"/>
          <w:spacing w:val="-3"/>
          <w:w w:val="105"/>
        </w:rPr>
        <w:t> </w:t>
      </w:r>
      <w:r>
        <w:rPr>
          <w:color w:val="565656"/>
          <w:w w:val="105"/>
        </w:rPr>
        <w:t>den</w:t>
      </w:r>
      <w:r>
        <w:rPr>
          <w:color w:val="565656"/>
          <w:spacing w:val="7"/>
          <w:w w:val="105"/>
        </w:rPr>
        <w:t> </w:t>
      </w:r>
      <w:r>
        <w:rPr>
          <w:color w:val="565656"/>
          <w:w w:val="105"/>
        </w:rPr>
        <w:t>parlamentarischen</w:t>
      </w:r>
      <w:r>
        <w:rPr>
          <w:color w:val="565656"/>
          <w:spacing w:val="-12"/>
          <w:w w:val="105"/>
        </w:rPr>
        <w:t> </w:t>
      </w:r>
      <w:r>
        <w:rPr>
          <w:color w:val="565656"/>
          <w:w w:val="105"/>
        </w:rPr>
        <w:t>Gesetzgeber</w:t>
      </w:r>
      <w:r>
        <w:rPr>
          <w:color w:val="565656"/>
          <w:spacing w:val="-5"/>
          <w:w w:val="105"/>
        </w:rPr>
        <w:t> </w:t>
      </w:r>
      <w:r>
        <w:rPr>
          <w:color w:val="565656"/>
          <w:w w:val="105"/>
        </w:rPr>
        <w:t>durch</w:t>
      </w:r>
      <w:r>
        <w:rPr>
          <w:color w:val="565656"/>
          <w:spacing w:val="-4"/>
          <w:w w:val="105"/>
        </w:rPr>
        <w:t> </w:t>
      </w:r>
      <w:r>
        <w:rPr>
          <w:color w:val="565656"/>
          <w:w w:val="105"/>
        </w:rPr>
        <w:t>Gesetz</w:t>
      </w:r>
      <w:r>
        <w:rPr>
          <w:color w:val="565656"/>
          <w:spacing w:val="-5"/>
          <w:w w:val="105"/>
        </w:rPr>
        <w:t> </w:t>
      </w:r>
      <w:r>
        <w:rPr>
          <w:color w:val="565656"/>
          <w:w w:val="105"/>
        </w:rPr>
        <w:t>geregelt</w:t>
      </w:r>
      <w:r>
        <w:rPr>
          <w:color w:val="565656"/>
          <w:spacing w:val="3"/>
          <w:w w:val="105"/>
        </w:rPr>
        <w:t> </w:t>
      </w:r>
      <w:r>
        <w:rPr>
          <w:color w:val="565656"/>
          <w:w w:val="105"/>
        </w:rPr>
        <w:t>werden</w:t>
      </w:r>
      <w:r>
        <w:rPr>
          <w:color w:val="565656"/>
          <w:spacing w:val="-27"/>
          <w:w w:val="105"/>
        </w:rPr>
        <w:t> </w:t>
      </w:r>
      <w:r>
        <w:rPr>
          <w:color w:val="6E6E6E"/>
          <w:w w:val="105"/>
        </w:rPr>
        <w:t>.</w:t>
      </w:r>
      <w:r>
        <w:rPr>
          <w:color w:val="6E6E6E"/>
          <w:spacing w:val="-7"/>
          <w:w w:val="105"/>
        </w:rPr>
        <w:t> </w:t>
      </w:r>
      <w:r>
        <w:rPr>
          <w:color w:val="565656"/>
          <w:w w:val="105"/>
        </w:rPr>
        <w:t>Für</w:t>
      </w:r>
      <w:r>
        <w:rPr>
          <w:color w:val="565656"/>
          <w:spacing w:val="-14"/>
          <w:w w:val="105"/>
        </w:rPr>
        <w:t> </w:t>
      </w:r>
      <w:r>
        <w:rPr>
          <w:color w:val="565656"/>
          <w:w w:val="105"/>
        </w:rPr>
        <w:t>einen</w:t>
      </w:r>
      <w:r>
        <w:rPr>
          <w:color w:val="565656"/>
          <w:spacing w:val="3"/>
          <w:w w:val="105"/>
        </w:rPr>
        <w:t> </w:t>
      </w:r>
      <w:r>
        <w:rPr>
          <w:color w:val="565656"/>
          <w:w w:val="105"/>
        </w:rPr>
        <w:t>Übergangszeitraum</w:t>
      </w:r>
      <w:r>
        <w:rPr>
          <w:color w:val="565656"/>
          <w:spacing w:val="-14"/>
          <w:w w:val="105"/>
        </w:rPr>
        <w:t> </w:t>
      </w:r>
      <w:r>
        <w:rPr>
          <w:color w:val="565656"/>
          <w:w w:val="105"/>
        </w:rPr>
        <w:t>bis zum 30</w:t>
      </w:r>
      <w:r>
        <w:rPr>
          <w:color w:val="6E6E6E"/>
          <w:w w:val="105"/>
        </w:rPr>
        <w:t>. </w:t>
      </w:r>
      <w:r>
        <w:rPr>
          <w:color w:val="565656"/>
          <w:w w:val="105"/>
        </w:rPr>
        <w:t>September 2020 müssen die Verordnungen jedoch weiter </w:t>
      </w:r>
      <w:r>
        <w:rPr>
          <w:color w:val="565656"/>
          <w:spacing w:val="-3"/>
          <w:w w:val="105"/>
        </w:rPr>
        <w:t>gelten</w:t>
      </w:r>
      <w:r>
        <w:rPr>
          <w:color w:val="6E6E6E"/>
          <w:spacing w:val="-3"/>
          <w:w w:val="105"/>
        </w:rPr>
        <w:t>, </w:t>
      </w:r>
      <w:r>
        <w:rPr>
          <w:color w:val="565656"/>
          <w:w w:val="105"/>
        </w:rPr>
        <w:t>um ein entsprechende</w:t>
      </w:r>
      <w:r>
        <w:rPr>
          <w:color w:val="6E6E6E"/>
          <w:w w:val="105"/>
        </w:rPr>
        <w:t>s </w:t>
      </w:r>
      <w:r>
        <w:rPr>
          <w:color w:val="565656"/>
          <w:w w:val="105"/>
        </w:rPr>
        <w:t>Gesetzgebungs­ verfahren</w:t>
      </w:r>
      <w:r>
        <w:rPr>
          <w:color w:val="565656"/>
          <w:spacing w:val="-11"/>
          <w:w w:val="105"/>
        </w:rPr>
        <w:t> </w:t>
      </w:r>
      <w:r>
        <w:rPr>
          <w:color w:val="565656"/>
          <w:w w:val="105"/>
        </w:rPr>
        <w:t>durchzuführen.</w:t>
      </w:r>
    </w:p>
    <w:p>
      <w:pPr>
        <w:pStyle w:val="BodyText"/>
        <w:rPr>
          <w:sz w:val="20"/>
        </w:rPr>
      </w:pPr>
    </w:p>
    <w:p>
      <w:pPr>
        <w:pStyle w:val="ListParagraph"/>
        <w:numPr>
          <w:ilvl w:val="0"/>
          <w:numId w:val="4"/>
        </w:numPr>
        <w:tabs>
          <w:tab w:pos="831" w:val="left" w:leader="none"/>
        </w:tabs>
        <w:spacing w:line="240" w:lineRule="auto" w:before="167" w:after="0"/>
        <w:ind w:left="830" w:right="0" w:hanging="695"/>
        <w:jc w:val="both"/>
        <w:rPr>
          <w:rFonts w:ascii="Arial"/>
          <w:b/>
          <w:color w:val="565656"/>
          <w:sz w:val="20"/>
        </w:rPr>
      </w:pPr>
      <w:r>
        <w:rPr>
          <w:b/>
          <w:color w:val="565656"/>
          <w:w w:val="105"/>
          <w:sz w:val="19"/>
        </w:rPr>
        <w:t>Wesentlicher Inhalt des</w:t>
      </w:r>
      <w:r>
        <w:rPr>
          <w:b/>
          <w:color w:val="565656"/>
          <w:spacing w:val="-4"/>
          <w:w w:val="105"/>
          <w:sz w:val="19"/>
        </w:rPr>
        <w:t> </w:t>
      </w:r>
      <w:r>
        <w:rPr>
          <w:b/>
          <w:color w:val="565656"/>
          <w:w w:val="105"/>
          <w:sz w:val="19"/>
        </w:rPr>
        <w:t>Entwurfs</w:t>
      </w:r>
    </w:p>
    <w:p>
      <w:pPr>
        <w:pStyle w:val="BodyText"/>
        <w:spacing w:before="7"/>
        <w:rPr>
          <w:b/>
          <w:sz w:val="79"/>
        </w:rPr>
      </w:pPr>
      <w:r>
        <w:rPr/>
        <w:br w:type="column"/>
      </w:r>
      <w:r>
        <w:rPr>
          <w:b/>
          <w:sz w:val="79"/>
        </w:rPr>
      </w:r>
    </w:p>
    <w:p>
      <w:pPr>
        <w:spacing w:line="579" w:lineRule="exact" w:before="0"/>
        <w:ind w:left="92" w:right="0" w:firstLine="0"/>
        <w:jc w:val="left"/>
        <w:rPr>
          <w:b/>
          <w:sz w:val="57"/>
        </w:rPr>
      </w:pPr>
      <w:r>
        <w:rPr>
          <w:b/>
          <w:color w:val="2DB5F2"/>
          <w:w w:val="60"/>
          <w:sz w:val="57"/>
        </w:rPr>
        <w:t>o3</w:t>
      </w:r>
    </w:p>
    <w:p>
      <w:pPr>
        <w:pStyle w:val="Heading1"/>
      </w:pPr>
      <w:r>
        <w:rPr>
          <w:color w:val="2DB5F2"/>
          <w:w w:val="60"/>
        </w:rPr>
        <w:t>0-</w:t>
      </w:r>
    </w:p>
    <w:p>
      <w:pPr>
        <w:spacing w:line="447" w:lineRule="exact" w:before="0"/>
        <w:ind w:left="80" w:right="0" w:firstLine="0"/>
        <w:jc w:val="left"/>
        <w:rPr>
          <w:rFonts w:ascii="Arial"/>
          <w:b/>
          <w:sz w:val="51"/>
        </w:rPr>
      </w:pPr>
      <w:r>
        <w:rPr>
          <w:rFonts w:ascii="Arial"/>
          <w:b/>
          <w:color w:val="2DB5F2"/>
          <w:w w:val="70"/>
          <w:sz w:val="51"/>
        </w:rPr>
        <w:t>ru'</w:t>
      </w:r>
    </w:p>
    <w:p>
      <w:pPr>
        <w:pStyle w:val="Heading5"/>
        <w:spacing w:line="209" w:lineRule="exact"/>
        <w:rPr>
          <w:i/>
        </w:rPr>
      </w:pPr>
      <w:r>
        <w:rPr>
          <w:i/>
          <w:color w:val="2DB5F2"/>
          <w:w w:val="95"/>
        </w:rPr>
        <w:t>Cl)</w:t>
      </w:r>
    </w:p>
    <w:p>
      <w:pPr>
        <w:spacing w:line="186" w:lineRule="exact" w:before="0"/>
        <w:ind w:left="92" w:right="0" w:firstLine="0"/>
        <w:jc w:val="left"/>
        <w:rPr>
          <w:b/>
          <w:i/>
          <w:sz w:val="26"/>
        </w:rPr>
      </w:pPr>
      <w:r>
        <w:rPr>
          <w:b/>
          <w:i/>
          <w:color w:val="2DB5F2"/>
          <w:w w:val="95"/>
          <w:sz w:val="26"/>
        </w:rPr>
        <w:t>Cl)</w:t>
      </w:r>
    </w:p>
    <w:p>
      <w:pPr>
        <w:spacing w:after="0" w:line="186" w:lineRule="exact"/>
        <w:jc w:val="left"/>
        <w:rPr>
          <w:sz w:val="26"/>
        </w:rPr>
        <w:sectPr>
          <w:type w:val="continuous"/>
          <w:pgSz w:w="11900" w:h="16820"/>
          <w:pgMar w:top="1260" w:bottom="280" w:left="1240" w:right="660"/>
          <w:cols w:num="2" w:equalWidth="0">
            <w:col w:w="9188" w:space="40"/>
            <w:col w:w="772"/>
          </w:cols>
        </w:sectPr>
      </w:pPr>
    </w:p>
    <w:p>
      <w:pPr>
        <w:pStyle w:val="BodyText"/>
        <w:spacing w:line="158" w:lineRule="auto" w:before="94"/>
        <w:ind w:left="142" w:right="382" w:firstLine="8"/>
        <w:jc w:val="both"/>
        <w:rPr>
          <w:b/>
          <w:sz w:val="29"/>
        </w:rPr>
      </w:pPr>
      <w:r>
        <w:rPr>
          <w:color w:val="565656"/>
        </w:rPr>
        <w:t>Das vorliegende Gesetz setzt den § 5 Abs</w:t>
      </w:r>
      <w:r>
        <w:rPr>
          <w:color w:val="6E6E6E"/>
        </w:rPr>
        <w:t>. </w:t>
      </w:r>
      <w:r>
        <w:rPr>
          <w:color w:val="565656"/>
        </w:rPr>
        <w:t>4 Satz l </w:t>
      </w:r>
      <w:r>
        <w:rPr>
          <w:color w:val="6E6E6E"/>
        </w:rPr>
        <w:t>, </w:t>
      </w:r>
      <w:r>
        <w:rPr>
          <w:color w:val="565656"/>
        </w:rPr>
        <w:t>Halbsatz l und den § 5  </w:t>
      </w:r>
      <w:r>
        <w:rPr>
          <w:color w:val="565656"/>
          <w:spacing w:val="4"/>
        </w:rPr>
        <w:t>Abs</w:t>
      </w:r>
      <w:r>
        <w:rPr>
          <w:color w:val="6E6E6E"/>
          <w:spacing w:val="4"/>
        </w:rPr>
        <w:t>. </w:t>
      </w:r>
      <w:r>
        <w:rPr>
          <w:color w:val="565656"/>
        </w:rPr>
        <w:t>4 Satz 4 Halbsatz 1 außer Kraft  </w:t>
      </w:r>
      <w:r>
        <w:rPr>
          <w:rFonts w:ascii="Arial" w:hAnsi="Arial"/>
          <w:b/>
          <w:color w:val="2DB5F2"/>
          <w:sz w:val="33"/>
        </w:rPr>
        <w:t>C:  </w:t>
      </w:r>
      <w:r>
        <w:rPr>
          <w:color w:val="565656"/>
        </w:rPr>
        <w:t>und ab dem 1. Oktober 2020 wieder in Kraft. Für diesen Zeitraum bleiben die aufgrund von § 5 Abs. 2 lfSG </w:t>
      </w:r>
      <w:r>
        <w:rPr>
          <w:rFonts w:ascii="Arial" w:hAnsi="Arial"/>
          <w:b/>
          <w:color w:val="2DB5F2"/>
          <w:w w:val="95"/>
          <w:sz w:val="33"/>
        </w:rPr>
        <w:t>:::J </w:t>
      </w:r>
      <w:r>
        <w:rPr>
          <w:color w:val="565656"/>
        </w:rPr>
        <w:t>erlassenen  Verordnungen  in Kraft  und auch  aufgrund  von § 5 Abs</w:t>
      </w:r>
      <w:r>
        <w:rPr>
          <w:color w:val="6E6E6E"/>
        </w:rPr>
        <w:t>. </w:t>
      </w:r>
      <w:r>
        <w:rPr>
          <w:color w:val="565656"/>
        </w:rPr>
        <w:t>2 lfSG erlassene  Anordnungen  bleiben  beste- </w:t>
      </w:r>
      <w:r>
        <w:rPr>
          <w:color w:val="565656"/>
          <w:spacing w:val="39"/>
        </w:rPr>
        <w:t> </w:t>
      </w:r>
      <w:r>
        <w:rPr>
          <w:b/>
          <w:color w:val="2DB5F2"/>
          <w:sz w:val="29"/>
        </w:rPr>
        <w:t>(Q</w:t>
      </w:r>
    </w:p>
    <w:p>
      <w:pPr>
        <w:pStyle w:val="BodyText"/>
        <w:spacing w:before="9"/>
        <w:ind w:left="147"/>
        <w:jc w:val="both"/>
      </w:pPr>
      <w:r>
        <w:rPr>
          <w:color w:val="565656"/>
          <w:w w:val="105"/>
        </w:rPr>
        <w:t>hen</w:t>
      </w:r>
      <w:r>
        <w:rPr>
          <w:color w:val="6E6E6E"/>
          <w:w w:val="105"/>
        </w:rPr>
        <w:t>, </w:t>
      </w:r>
      <w:r>
        <w:rPr>
          <w:color w:val="565656"/>
          <w:w w:val="105"/>
        </w:rPr>
        <w:t>sofern sie nicht vom Bundesgesundheitsminister aufgehoben werden.</w:t>
      </w:r>
    </w:p>
    <w:p>
      <w:pPr>
        <w:pStyle w:val="BodyText"/>
        <w:tabs>
          <w:tab w:pos="9420" w:val="left" w:leader="none"/>
        </w:tabs>
        <w:spacing w:line="252" w:lineRule="auto" w:before="12"/>
        <w:ind w:left="137" w:right="487" w:firstLine="3"/>
      </w:pPr>
      <w:r>
        <w:rPr/>
        <w:drawing>
          <wp:anchor distT="0" distB="0" distL="0" distR="0" allowOverlap="1" layoutInCell="1" locked="0" behindDoc="1" simplePos="0" relativeHeight="268425863">
            <wp:simplePos x="0" y="0"/>
            <wp:positionH relativeFrom="page">
              <wp:posOffset>6729983</wp:posOffset>
            </wp:positionH>
            <wp:positionV relativeFrom="paragraph">
              <wp:posOffset>265911</wp:posOffset>
            </wp:positionV>
            <wp:extent cx="341375" cy="5888735"/>
            <wp:effectExtent l="0" t="0" r="0" b="0"/>
            <wp:wrapNone/>
            <wp:docPr id="25" name="image13.jpeg" descr=""/>
            <wp:cNvGraphicFramePr>
              <a:graphicFrameLocks noChangeAspect="1"/>
            </wp:cNvGraphicFramePr>
            <a:graphic>
              <a:graphicData uri="http://schemas.openxmlformats.org/drawingml/2006/picture">
                <pic:pic>
                  <pic:nvPicPr>
                    <pic:cNvPr id="26" name="image13.jpeg"/>
                    <pic:cNvPicPr/>
                  </pic:nvPicPr>
                  <pic:blipFill>
                    <a:blip r:embed="rId21" cstate="print"/>
                    <a:stretch>
                      <a:fillRect/>
                    </a:stretch>
                  </pic:blipFill>
                  <pic:spPr>
                    <a:xfrm>
                      <a:off x="0" y="0"/>
                      <a:ext cx="341375" cy="5888735"/>
                    </a:xfrm>
                    <a:prstGeom prst="rect">
                      <a:avLst/>
                    </a:prstGeom>
                  </pic:spPr>
                </pic:pic>
              </a:graphicData>
            </a:graphic>
          </wp:anchor>
        </w:drawing>
      </w:r>
      <w:r>
        <w:rPr>
          <w:color w:val="565656"/>
          <w:w w:val="105"/>
        </w:rPr>
        <w:t>Bei den auf§ 5 Abs. 2 </w:t>
      </w:r>
      <w:r>
        <w:rPr>
          <w:color w:val="565656"/>
          <w:spacing w:val="2"/>
          <w:w w:val="105"/>
        </w:rPr>
        <w:t>S</w:t>
      </w:r>
      <w:r>
        <w:rPr>
          <w:color w:val="6E6E6E"/>
          <w:spacing w:val="2"/>
          <w:w w:val="105"/>
        </w:rPr>
        <w:t>. </w:t>
      </w:r>
      <w:r>
        <w:rPr>
          <w:rFonts w:ascii="Arial" w:hAnsi="Arial"/>
          <w:b/>
          <w:color w:val="565656"/>
        </w:rPr>
        <w:t>1 </w:t>
      </w:r>
      <w:r>
        <w:rPr>
          <w:color w:val="565656"/>
          <w:w w:val="105"/>
        </w:rPr>
        <w:t>Nr. 1, 2 und 6 IfSG gestüzten Anordnungen  handelt es sich um  </w:t>
      </w:r>
      <w:r>
        <w:rPr>
          <w:color w:val="565656"/>
          <w:spacing w:val="14"/>
          <w:w w:val="105"/>
        </w:rPr>
        <w:t> </w:t>
      </w:r>
      <w:r>
        <w:rPr>
          <w:color w:val="565656"/>
          <w:w w:val="105"/>
        </w:rPr>
        <w:t>Verwaltungsakte</w:t>
      </w:r>
      <w:r>
        <w:rPr>
          <w:color w:val="565656"/>
          <w:spacing w:val="3"/>
          <w:w w:val="105"/>
        </w:rPr>
        <w:t> </w:t>
      </w:r>
      <w:r>
        <w:rPr>
          <w:color w:val="565656"/>
          <w:w w:val="105"/>
        </w:rPr>
        <w:t>in</w:t>
        <w:tab/>
      </w:r>
      <w:r>
        <w:rPr>
          <w:rFonts w:ascii="Arial" w:hAnsi="Arial"/>
          <w:b/>
          <w:color w:val="2DB5F2"/>
          <w:w w:val="85"/>
          <w:position w:val="12"/>
        </w:rPr>
        <w:t>1 </w:t>
      </w:r>
      <w:r>
        <w:rPr>
          <w:color w:val="565656"/>
          <w:w w:val="105"/>
        </w:rPr>
        <w:t>Gestalt von Allgemeinverfügungen (§ 35 S</w:t>
      </w:r>
      <w:r>
        <w:rPr>
          <w:color w:val="6E6E6E"/>
          <w:w w:val="105"/>
        </w:rPr>
        <w:t>. </w:t>
      </w:r>
      <w:r>
        <w:rPr>
          <w:color w:val="565656"/>
          <w:w w:val="105"/>
        </w:rPr>
        <w:t>2 VwV fG)</w:t>
      </w:r>
      <w:r>
        <w:rPr>
          <w:color w:val="6E6E6E"/>
          <w:w w:val="105"/>
        </w:rPr>
        <w:t>. </w:t>
      </w:r>
      <w:r>
        <w:rPr>
          <w:color w:val="565656"/>
          <w:w w:val="105"/>
        </w:rPr>
        <w:t>Ein Verwaltungsakt bleibt nach § 43 Ab</w:t>
      </w:r>
      <w:r>
        <w:rPr>
          <w:color w:val="6E6E6E"/>
          <w:w w:val="105"/>
        </w:rPr>
        <w:t>s. </w:t>
      </w:r>
      <w:r>
        <w:rPr>
          <w:color w:val="565656"/>
          <w:w w:val="105"/>
        </w:rPr>
        <w:t>2 VwVfG wirksam, solange und soweit er nicht zurückgenommen, widerrufen</w:t>
      </w:r>
      <w:r>
        <w:rPr>
          <w:color w:val="6E6E6E"/>
          <w:w w:val="105"/>
        </w:rPr>
        <w:t>, </w:t>
      </w:r>
      <w:r>
        <w:rPr>
          <w:color w:val="565656"/>
          <w:w w:val="105"/>
        </w:rPr>
        <w:t>anderweitig aufgehoben oder durch Zeitab­</w:t>
      </w:r>
    </w:p>
    <w:p>
      <w:pPr>
        <w:pStyle w:val="BodyText"/>
        <w:spacing w:line="254" w:lineRule="auto" w:before="8"/>
        <w:ind w:left="138" w:right="833"/>
        <w:jc w:val="both"/>
      </w:pPr>
      <w:r>
        <w:rPr>
          <w:color w:val="565656"/>
          <w:w w:val="105"/>
        </w:rPr>
        <w:t>lauf</w:t>
      </w:r>
      <w:r>
        <w:rPr>
          <w:color w:val="565656"/>
          <w:spacing w:val="-7"/>
          <w:w w:val="105"/>
        </w:rPr>
        <w:t> </w:t>
      </w:r>
      <w:r>
        <w:rPr>
          <w:color w:val="565656"/>
          <w:w w:val="105"/>
        </w:rPr>
        <w:t>oder</w:t>
      </w:r>
      <w:r>
        <w:rPr>
          <w:color w:val="565656"/>
          <w:spacing w:val="-7"/>
          <w:w w:val="105"/>
        </w:rPr>
        <w:t> </w:t>
      </w:r>
      <w:r>
        <w:rPr>
          <w:color w:val="565656"/>
          <w:w w:val="105"/>
        </w:rPr>
        <w:t>auf</w:t>
      </w:r>
      <w:r>
        <w:rPr>
          <w:color w:val="565656"/>
          <w:spacing w:val="-4"/>
          <w:w w:val="105"/>
        </w:rPr>
        <w:t> </w:t>
      </w:r>
      <w:r>
        <w:rPr>
          <w:color w:val="565656"/>
          <w:w w:val="105"/>
        </w:rPr>
        <w:t>andere</w:t>
      </w:r>
      <w:r>
        <w:rPr>
          <w:color w:val="565656"/>
          <w:spacing w:val="-6"/>
          <w:w w:val="105"/>
        </w:rPr>
        <w:t> </w:t>
      </w:r>
      <w:r>
        <w:rPr>
          <w:color w:val="565656"/>
          <w:w w:val="105"/>
        </w:rPr>
        <w:t>Weise</w:t>
      </w:r>
      <w:r>
        <w:rPr>
          <w:color w:val="565656"/>
          <w:spacing w:val="-9"/>
          <w:w w:val="105"/>
        </w:rPr>
        <w:t> </w:t>
      </w:r>
      <w:r>
        <w:rPr>
          <w:color w:val="565656"/>
          <w:w w:val="105"/>
        </w:rPr>
        <w:t>erledigt</w:t>
      </w:r>
      <w:r>
        <w:rPr>
          <w:color w:val="565656"/>
          <w:spacing w:val="-2"/>
          <w:w w:val="105"/>
        </w:rPr>
        <w:t> </w:t>
      </w:r>
      <w:r>
        <w:rPr>
          <w:color w:val="565656"/>
          <w:spacing w:val="2"/>
          <w:w w:val="105"/>
        </w:rPr>
        <w:t>i</w:t>
      </w:r>
      <w:r>
        <w:rPr>
          <w:color w:val="6E6E6E"/>
          <w:spacing w:val="2"/>
          <w:w w:val="105"/>
        </w:rPr>
        <w:t>s</w:t>
      </w:r>
      <w:r>
        <w:rPr>
          <w:color w:val="565656"/>
          <w:spacing w:val="2"/>
          <w:w w:val="105"/>
        </w:rPr>
        <w:t>t.</w:t>
      </w:r>
      <w:r>
        <w:rPr>
          <w:color w:val="565656"/>
          <w:spacing w:val="-7"/>
          <w:w w:val="105"/>
        </w:rPr>
        <w:t> </w:t>
      </w:r>
      <w:r>
        <w:rPr>
          <w:color w:val="565656"/>
          <w:w w:val="105"/>
        </w:rPr>
        <w:t>Auch</w:t>
      </w:r>
      <w:r>
        <w:rPr>
          <w:color w:val="565656"/>
          <w:spacing w:val="-5"/>
          <w:w w:val="105"/>
        </w:rPr>
        <w:t> </w:t>
      </w:r>
      <w:r>
        <w:rPr>
          <w:color w:val="565656"/>
          <w:w w:val="105"/>
        </w:rPr>
        <w:t>eine</w:t>
      </w:r>
      <w:r>
        <w:rPr>
          <w:color w:val="565656"/>
          <w:spacing w:val="-3"/>
          <w:w w:val="105"/>
        </w:rPr>
        <w:t> </w:t>
      </w:r>
      <w:r>
        <w:rPr>
          <w:color w:val="565656"/>
          <w:w w:val="105"/>
        </w:rPr>
        <w:t>nachträgliche</w:t>
      </w:r>
      <w:r>
        <w:rPr>
          <w:color w:val="565656"/>
          <w:spacing w:val="4"/>
          <w:w w:val="105"/>
        </w:rPr>
        <w:t> </w:t>
      </w:r>
      <w:r>
        <w:rPr>
          <w:color w:val="565656"/>
          <w:w w:val="105"/>
        </w:rPr>
        <w:t>Änderung der</w:t>
      </w:r>
      <w:r>
        <w:rPr>
          <w:color w:val="565656"/>
          <w:spacing w:val="-12"/>
          <w:w w:val="105"/>
        </w:rPr>
        <w:t> </w:t>
      </w:r>
      <w:r>
        <w:rPr>
          <w:color w:val="565656"/>
          <w:w w:val="105"/>
        </w:rPr>
        <w:t>für</w:t>
      </w:r>
      <w:r>
        <w:rPr>
          <w:color w:val="565656"/>
          <w:spacing w:val="-16"/>
          <w:w w:val="105"/>
        </w:rPr>
        <w:t> </w:t>
      </w:r>
      <w:r>
        <w:rPr>
          <w:color w:val="565656"/>
          <w:w w:val="105"/>
        </w:rPr>
        <w:t>den</w:t>
      </w:r>
      <w:r>
        <w:rPr>
          <w:color w:val="565656"/>
          <w:spacing w:val="-8"/>
          <w:w w:val="105"/>
        </w:rPr>
        <w:t> </w:t>
      </w:r>
      <w:r>
        <w:rPr>
          <w:color w:val="565656"/>
          <w:w w:val="105"/>
        </w:rPr>
        <w:t>Erlass</w:t>
      </w:r>
      <w:r>
        <w:rPr>
          <w:color w:val="565656"/>
          <w:spacing w:val="-16"/>
          <w:w w:val="105"/>
        </w:rPr>
        <w:t> </w:t>
      </w:r>
      <w:r>
        <w:rPr>
          <w:color w:val="565656"/>
          <w:w w:val="105"/>
        </w:rPr>
        <w:t>des</w:t>
      </w:r>
      <w:r>
        <w:rPr>
          <w:color w:val="565656"/>
          <w:spacing w:val="-11"/>
          <w:w w:val="105"/>
        </w:rPr>
        <w:t> </w:t>
      </w:r>
      <w:r>
        <w:rPr>
          <w:color w:val="565656"/>
          <w:w w:val="105"/>
        </w:rPr>
        <w:t>Verwaltungsakts maßgeblichen Sach- oder Rechtslage lässt die Wirksamkeit des Verwaltungsakts grundsätzlich unberü hrt</w:t>
      </w:r>
      <w:r>
        <w:rPr>
          <w:color w:val="6E6E6E"/>
          <w:w w:val="105"/>
        </w:rPr>
        <w:t>. </w:t>
      </w:r>
      <w:r>
        <w:rPr>
          <w:color w:val="565656"/>
          <w:w w:val="105"/>
        </w:rPr>
        <w:t>Die Anordnungen bleiben also wirksam</w:t>
      </w:r>
      <w:r>
        <w:rPr>
          <w:color w:val="6E6E6E"/>
          <w:w w:val="105"/>
        </w:rPr>
        <w:t>, </w:t>
      </w:r>
      <w:r>
        <w:rPr>
          <w:color w:val="565656"/>
          <w:w w:val="105"/>
        </w:rPr>
        <w:t>auch wenn mit der Aufhebung der Feststellung der epidemischen Lage von nationaler Tragweite die Tatbestandsvoraussetzungen der Ermächtigungsgrundlage weggefallen</w:t>
      </w:r>
      <w:r>
        <w:rPr>
          <w:color w:val="565656"/>
          <w:spacing w:val="-17"/>
          <w:w w:val="105"/>
        </w:rPr>
        <w:t> </w:t>
      </w:r>
      <w:r>
        <w:rPr>
          <w:color w:val="6E6E6E"/>
          <w:w w:val="105"/>
        </w:rPr>
        <w:t>s</w:t>
      </w:r>
      <w:r>
        <w:rPr>
          <w:color w:val="565656"/>
          <w:w w:val="105"/>
        </w:rPr>
        <w:t>ind.</w:t>
      </w:r>
    </w:p>
    <w:p>
      <w:pPr>
        <w:pStyle w:val="BodyText"/>
        <w:spacing w:line="249" w:lineRule="auto" w:before="120"/>
        <w:ind w:left="113" w:right="850" w:firstLine="24"/>
        <w:jc w:val="both"/>
      </w:pPr>
      <w:r>
        <w:rPr>
          <w:color w:val="565656"/>
          <w:w w:val="105"/>
        </w:rPr>
        <w:t>Auch bezüglich Rechtsverordnungen geht das Bundesverfassungsgericht davon aus, dass das nachträgliche Erlö­ schen</w:t>
      </w:r>
      <w:r>
        <w:rPr>
          <w:color w:val="565656"/>
          <w:spacing w:val="-9"/>
          <w:w w:val="105"/>
        </w:rPr>
        <w:t> </w:t>
      </w:r>
      <w:r>
        <w:rPr>
          <w:color w:val="565656"/>
          <w:w w:val="105"/>
        </w:rPr>
        <w:t>oder</w:t>
      </w:r>
      <w:r>
        <w:rPr>
          <w:color w:val="565656"/>
          <w:spacing w:val="-22"/>
          <w:w w:val="105"/>
        </w:rPr>
        <w:t> </w:t>
      </w:r>
      <w:r>
        <w:rPr>
          <w:color w:val="565656"/>
          <w:w w:val="105"/>
        </w:rPr>
        <w:t>die</w:t>
      </w:r>
      <w:r>
        <w:rPr>
          <w:color w:val="565656"/>
          <w:spacing w:val="-12"/>
          <w:w w:val="105"/>
        </w:rPr>
        <w:t> </w:t>
      </w:r>
      <w:r>
        <w:rPr>
          <w:color w:val="565656"/>
          <w:w w:val="105"/>
        </w:rPr>
        <w:t>nachträgliche</w:t>
      </w:r>
      <w:r>
        <w:rPr>
          <w:color w:val="565656"/>
          <w:spacing w:val="-9"/>
          <w:w w:val="105"/>
        </w:rPr>
        <w:t> </w:t>
      </w:r>
      <w:r>
        <w:rPr>
          <w:color w:val="565656"/>
          <w:w w:val="105"/>
        </w:rPr>
        <w:t>Änderung</w:t>
      </w:r>
      <w:r>
        <w:rPr>
          <w:color w:val="565656"/>
          <w:spacing w:val="-9"/>
          <w:w w:val="105"/>
        </w:rPr>
        <w:t> </w:t>
      </w:r>
      <w:r>
        <w:rPr>
          <w:color w:val="565656"/>
          <w:w w:val="105"/>
        </w:rPr>
        <w:t>der</w:t>
      </w:r>
      <w:r>
        <w:rPr>
          <w:color w:val="565656"/>
          <w:spacing w:val="-17"/>
          <w:w w:val="105"/>
        </w:rPr>
        <w:t> </w:t>
      </w:r>
      <w:r>
        <w:rPr>
          <w:color w:val="565656"/>
          <w:w w:val="105"/>
        </w:rPr>
        <w:t>gesetzlichen</w:t>
      </w:r>
      <w:r>
        <w:rPr>
          <w:color w:val="565656"/>
          <w:spacing w:val="-5"/>
          <w:w w:val="105"/>
        </w:rPr>
        <w:t> </w:t>
      </w:r>
      <w:r>
        <w:rPr>
          <w:color w:val="565656"/>
          <w:w w:val="105"/>
        </w:rPr>
        <w:t>Ermächtigungsgrundlage</w:t>
      </w:r>
      <w:r>
        <w:rPr>
          <w:color w:val="565656"/>
          <w:spacing w:val="-23"/>
          <w:w w:val="105"/>
        </w:rPr>
        <w:t> </w:t>
      </w:r>
      <w:r>
        <w:rPr>
          <w:color w:val="565656"/>
          <w:w w:val="105"/>
        </w:rPr>
        <w:t>keinen</w:t>
      </w:r>
      <w:r>
        <w:rPr>
          <w:color w:val="565656"/>
          <w:spacing w:val="-10"/>
          <w:w w:val="105"/>
        </w:rPr>
        <w:t> </w:t>
      </w:r>
      <w:r>
        <w:rPr>
          <w:color w:val="565656"/>
          <w:w w:val="105"/>
        </w:rPr>
        <w:t>Einfluss</w:t>
      </w:r>
      <w:r>
        <w:rPr>
          <w:color w:val="565656"/>
          <w:spacing w:val="-12"/>
          <w:w w:val="105"/>
        </w:rPr>
        <w:t> </w:t>
      </w:r>
      <w:r>
        <w:rPr>
          <w:color w:val="565656"/>
          <w:w w:val="105"/>
        </w:rPr>
        <w:t>auf</w:t>
      </w:r>
      <w:r>
        <w:rPr>
          <w:color w:val="565656"/>
          <w:spacing w:val="-9"/>
          <w:w w:val="105"/>
        </w:rPr>
        <w:t> </w:t>
      </w:r>
      <w:r>
        <w:rPr>
          <w:color w:val="565656"/>
          <w:w w:val="105"/>
        </w:rPr>
        <w:t>den</w:t>
      </w:r>
      <w:r>
        <w:rPr>
          <w:color w:val="565656"/>
          <w:spacing w:val="-13"/>
          <w:w w:val="105"/>
        </w:rPr>
        <w:t> </w:t>
      </w:r>
      <w:r>
        <w:rPr>
          <w:color w:val="565656"/>
          <w:w w:val="105"/>
        </w:rPr>
        <w:t>Bestand der auf ihr beruhenden Rechtsverordnung haben (BVerfGE 9, 3 (12); vgl. auch BVerfGE 78, 179 (198). </w:t>
      </w:r>
      <w:r>
        <w:rPr>
          <w:color w:val="565656"/>
          <w:w w:val="105"/>
          <w:sz w:val="20"/>
        </w:rPr>
        <w:t>Im </w:t>
      </w:r>
      <w:r>
        <w:rPr>
          <w:color w:val="565656"/>
          <w:w w:val="105"/>
        </w:rPr>
        <w:t>Schrifttum wird dem teilweise entgegengehalten</w:t>
      </w:r>
      <w:r>
        <w:rPr>
          <w:color w:val="6E6E6E"/>
          <w:w w:val="105"/>
        </w:rPr>
        <w:t>, </w:t>
      </w:r>
      <w:r>
        <w:rPr>
          <w:color w:val="565656"/>
          <w:w w:val="105"/>
        </w:rPr>
        <w:t>dass Gesetz und Rechtsverordnung eine funktionale und nor­ mative Einheit bildeten und daher das gleiche rechtliche Schicksal teilten </w:t>
      </w:r>
      <w:r>
        <w:rPr>
          <w:i/>
          <w:color w:val="565656"/>
          <w:w w:val="105"/>
          <w:sz w:val="20"/>
        </w:rPr>
        <w:t>(Michael Nierhau</w:t>
      </w:r>
      <w:r>
        <w:rPr>
          <w:i/>
          <w:color w:val="6E6E6E"/>
          <w:w w:val="105"/>
          <w:sz w:val="20"/>
        </w:rPr>
        <w:t>s, </w:t>
      </w:r>
      <w:r>
        <w:rPr>
          <w:color w:val="565656"/>
          <w:w w:val="105"/>
        </w:rPr>
        <w:t>in: Wolfgang Kahl/Christian</w:t>
      </w:r>
      <w:r>
        <w:rPr>
          <w:color w:val="565656"/>
          <w:spacing w:val="-9"/>
          <w:w w:val="105"/>
        </w:rPr>
        <w:t> </w:t>
      </w:r>
      <w:r>
        <w:rPr>
          <w:color w:val="565656"/>
          <w:spacing w:val="2"/>
          <w:w w:val="105"/>
        </w:rPr>
        <w:t>Waldhaff</w:t>
      </w:r>
      <w:r>
        <w:rPr>
          <w:color w:val="6E6E6E"/>
          <w:spacing w:val="2"/>
          <w:w w:val="105"/>
        </w:rPr>
        <w:t>/</w:t>
      </w:r>
      <w:r>
        <w:rPr>
          <w:color w:val="565656"/>
          <w:spacing w:val="2"/>
          <w:w w:val="105"/>
        </w:rPr>
        <w:t>Christian</w:t>
      </w:r>
      <w:r>
        <w:rPr>
          <w:color w:val="565656"/>
          <w:spacing w:val="-10"/>
          <w:w w:val="105"/>
        </w:rPr>
        <w:t> </w:t>
      </w:r>
      <w:r>
        <w:rPr>
          <w:color w:val="565656"/>
          <w:w w:val="105"/>
        </w:rPr>
        <w:t>Walter</w:t>
      </w:r>
      <w:r>
        <w:rPr>
          <w:color w:val="565656"/>
          <w:spacing w:val="-11"/>
          <w:w w:val="105"/>
        </w:rPr>
        <w:t> </w:t>
      </w:r>
      <w:r>
        <w:rPr>
          <w:color w:val="565656"/>
          <w:w w:val="105"/>
        </w:rPr>
        <w:t>(Hrsg.),</w:t>
      </w:r>
      <w:r>
        <w:rPr>
          <w:color w:val="565656"/>
          <w:spacing w:val="-12"/>
          <w:w w:val="105"/>
        </w:rPr>
        <w:t> </w:t>
      </w:r>
      <w:r>
        <w:rPr>
          <w:color w:val="565656"/>
          <w:w w:val="105"/>
        </w:rPr>
        <w:t>Bonner</w:t>
      </w:r>
      <w:r>
        <w:rPr>
          <w:color w:val="565656"/>
          <w:spacing w:val="-7"/>
          <w:w w:val="105"/>
        </w:rPr>
        <w:t> </w:t>
      </w:r>
      <w:r>
        <w:rPr>
          <w:color w:val="565656"/>
          <w:w w:val="105"/>
        </w:rPr>
        <w:t>Kommentar</w:t>
      </w:r>
      <w:r>
        <w:rPr>
          <w:color w:val="565656"/>
          <w:spacing w:val="-7"/>
          <w:w w:val="105"/>
        </w:rPr>
        <w:t> </w:t>
      </w:r>
      <w:r>
        <w:rPr>
          <w:color w:val="565656"/>
          <w:w w:val="105"/>
        </w:rPr>
        <w:t>zum</w:t>
      </w:r>
      <w:r>
        <w:rPr>
          <w:color w:val="565656"/>
          <w:spacing w:val="-15"/>
          <w:w w:val="105"/>
        </w:rPr>
        <w:t> </w:t>
      </w:r>
      <w:r>
        <w:rPr>
          <w:color w:val="565656"/>
          <w:w w:val="105"/>
        </w:rPr>
        <w:t>Grundgesetz,</w:t>
      </w:r>
      <w:r>
        <w:rPr>
          <w:color w:val="565656"/>
          <w:spacing w:val="-4"/>
          <w:w w:val="105"/>
        </w:rPr>
        <w:t> </w:t>
      </w:r>
      <w:r>
        <w:rPr>
          <w:color w:val="565656"/>
          <w:w w:val="105"/>
        </w:rPr>
        <w:t>Art.</w:t>
      </w:r>
      <w:r>
        <w:rPr>
          <w:color w:val="565656"/>
          <w:spacing w:val="-17"/>
          <w:w w:val="105"/>
        </w:rPr>
        <w:t> </w:t>
      </w:r>
      <w:r>
        <w:rPr>
          <w:color w:val="565656"/>
          <w:w w:val="105"/>
        </w:rPr>
        <w:t>80</w:t>
      </w:r>
      <w:r>
        <w:rPr>
          <w:color w:val="565656"/>
          <w:spacing w:val="-19"/>
          <w:w w:val="105"/>
        </w:rPr>
        <w:t> </w:t>
      </w:r>
      <w:r>
        <w:rPr>
          <w:color w:val="565656"/>
          <w:w w:val="105"/>
        </w:rPr>
        <w:t>[1998]</w:t>
      </w:r>
      <w:r>
        <w:rPr>
          <w:color w:val="565656"/>
          <w:spacing w:val="-18"/>
          <w:w w:val="105"/>
        </w:rPr>
        <w:t> </w:t>
      </w:r>
      <w:r>
        <w:rPr>
          <w:color w:val="565656"/>
          <w:spacing w:val="-3"/>
          <w:w w:val="105"/>
        </w:rPr>
        <w:t>Rn</w:t>
      </w:r>
      <w:r>
        <w:rPr>
          <w:color w:val="6E6E6E"/>
          <w:spacing w:val="-3"/>
          <w:w w:val="105"/>
        </w:rPr>
        <w:t>.</w:t>
      </w:r>
      <w:r>
        <w:rPr>
          <w:color w:val="6E6E6E"/>
          <w:spacing w:val="-15"/>
          <w:w w:val="105"/>
        </w:rPr>
        <w:t> </w:t>
      </w:r>
      <w:r>
        <w:rPr>
          <w:color w:val="565656"/>
          <w:w w:val="105"/>
        </w:rPr>
        <w:t>398; </w:t>
      </w:r>
      <w:r>
        <w:rPr>
          <w:i/>
          <w:color w:val="565656"/>
          <w:w w:val="105"/>
          <w:sz w:val="20"/>
        </w:rPr>
        <w:t>Fritz</w:t>
      </w:r>
      <w:r>
        <w:rPr>
          <w:i/>
          <w:color w:val="565656"/>
          <w:spacing w:val="-16"/>
          <w:w w:val="105"/>
          <w:sz w:val="20"/>
        </w:rPr>
        <w:t> </w:t>
      </w:r>
      <w:r>
        <w:rPr>
          <w:i/>
          <w:color w:val="565656"/>
          <w:w w:val="105"/>
          <w:sz w:val="20"/>
        </w:rPr>
        <w:t>Ossenbühl,</w:t>
      </w:r>
      <w:r>
        <w:rPr>
          <w:i/>
          <w:color w:val="565656"/>
          <w:spacing w:val="-24"/>
          <w:w w:val="105"/>
          <w:sz w:val="20"/>
        </w:rPr>
        <w:t> </w:t>
      </w:r>
      <w:r>
        <w:rPr>
          <w:color w:val="565656"/>
          <w:w w:val="105"/>
        </w:rPr>
        <w:t>Rechtsverordnung,</w:t>
      </w:r>
      <w:r>
        <w:rPr>
          <w:color w:val="565656"/>
          <w:spacing w:val="-22"/>
          <w:w w:val="105"/>
        </w:rPr>
        <w:t> </w:t>
      </w:r>
      <w:r>
        <w:rPr>
          <w:color w:val="565656"/>
          <w:w w:val="105"/>
        </w:rPr>
        <w:t>in:</w:t>
      </w:r>
      <w:r>
        <w:rPr>
          <w:color w:val="565656"/>
          <w:spacing w:val="-19"/>
          <w:w w:val="105"/>
        </w:rPr>
        <w:t> </w:t>
      </w:r>
      <w:r>
        <w:rPr>
          <w:color w:val="565656"/>
          <w:w w:val="105"/>
        </w:rPr>
        <w:t>Josef</w:t>
      </w:r>
      <w:r>
        <w:rPr>
          <w:color w:val="565656"/>
          <w:spacing w:val="1"/>
          <w:w w:val="105"/>
        </w:rPr>
        <w:t> </w:t>
      </w:r>
      <w:r>
        <w:rPr>
          <w:color w:val="565656"/>
          <w:w w:val="105"/>
        </w:rPr>
        <w:t>Isensee/Paul</w:t>
      </w:r>
      <w:r>
        <w:rPr>
          <w:color w:val="565656"/>
          <w:spacing w:val="10"/>
          <w:w w:val="105"/>
        </w:rPr>
        <w:t> </w:t>
      </w:r>
      <w:r>
        <w:rPr>
          <w:color w:val="565656"/>
          <w:w w:val="105"/>
        </w:rPr>
        <w:t>Kirchhof</w:t>
      </w:r>
      <w:r>
        <w:rPr>
          <w:color w:val="565656"/>
          <w:spacing w:val="-3"/>
          <w:w w:val="105"/>
        </w:rPr>
        <w:t> </w:t>
      </w:r>
      <w:r>
        <w:rPr>
          <w:color w:val="565656"/>
          <w:w w:val="105"/>
        </w:rPr>
        <w:t>(Hrsg.),</w:t>
      </w:r>
      <w:r>
        <w:rPr>
          <w:color w:val="565656"/>
          <w:spacing w:val="-8"/>
          <w:w w:val="105"/>
        </w:rPr>
        <w:t> </w:t>
      </w:r>
      <w:r>
        <w:rPr>
          <w:color w:val="565656"/>
          <w:w w:val="105"/>
        </w:rPr>
        <w:t>Handbuch</w:t>
      </w:r>
      <w:r>
        <w:rPr>
          <w:color w:val="565656"/>
          <w:spacing w:val="-8"/>
          <w:w w:val="105"/>
        </w:rPr>
        <w:t> </w:t>
      </w:r>
      <w:r>
        <w:rPr>
          <w:color w:val="565656"/>
          <w:w w:val="105"/>
        </w:rPr>
        <w:t>des</w:t>
      </w:r>
      <w:r>
        <w:rPr>
          <w:color w:val="565656"/>
          <w:spacing w:val="-17"/>
          <w:w w:val="105"/>
        </w:rPr>
        <w:t> </w:t>
      </w:r>
      <w:r>
        <w:rPr>
          <w:color w:val="565656"/>
          <w:w w:val="105"/>
        </w:rPr>
        <w:t>Staatsrechts</w:t>
      </w:r>
      <w:r>
        <w:rPr>
          <w:color w:val="565656"/>
          <w:spacing w:val="-11"/>
          <w:w w:val="105"/>
        </w:rPr>
        <w:t> </w:t>
      </w:r>
      <w:r>
        <w:rPr>
          <w:color w:val="565656"/>
          <w:w w:val="105"/>
        </w:rPr>
        <w:t>Bd.</w:t>
      </w:r>
      <w:r>
        <w:rPr>
          <w:color w:val="565656"/>
          <w:spacing w:val="-17"/>
          <w:w w:val="105"/>
        </w:rPr>
        <w:t> </w:t>
      </w:r>
      <w:r>
        <w:rPr>
          <w:color w:val="565656"/>
          <w:w w:val="105"/>
        </w:rPr>
        <w:t>V,</w:t>
      </w:r>
      <w:r>
        <w:rPr>
          <w:color w:val="565656"/>
          <w:spacing w:val="-17"/>
          <w:w w:val="105"/>
        </w:rPr>
        <w:t> </w:t>
      </w:r>
      <w:r>
        <w:rPr>
          <w:color w:val="565656"/>
          <w:w w:val="105"/>
        </w:rPr>
        <w:t>3</w:t>
      </w:r>
      <w:r>
        <w:rPr>
          <w:color w:val="6E6E6E"/>
          <w:w w:val="105"/>
        </w:rPr>
        <w:t>. </w:t>
      </w:r>
      <w:r>
        <w:rPr>
          <w:color w:val="565656"/>
          <w:w w:val="105"/>
        </w:rPr>
        <w:t>Aufl. 2007, § 103 Rn. 77</w:t>
      </w:r>
      <w:r>
        <w:rPr>
          <w:color w:val="6E6E6E"/>
          <w:w w:val="105"/>
        </w:rPr>
        <w:t>. </w:t>
      </w:r>
      <w:r>
        <w:rPr>
          <w:color w:val="565656"/>
          <w:w w:val="105"/>
        </w:rPr>
        <w:t>Kritisch auch </w:t>
      </w:r>
      <w:r>
        <w:rPr>
          <w:i/>
          <w:color w:val="565656"/>
          <w:w w:val="105"/>
          <w:sz w:val="20"/>
        </w:rPr>
        <w:t>Bodo Pieroth, </w:t>
      </w:r>
      <w:r>
        <w:rPr>
          <w:color w:val="565656"/>
          <w:w w:val="105"/>
        </w:rPr>
        <w:t>in: Hans D. Jarass, Grundgesetz. Kommentar, 15. Aufl. 2018 </w:t>
      </w:r>
      <w:r>
        <w:rPr>
          <w:color w:val="6E6E6E"/>
          <w:w w:val="105"/>
        </w:rPr>
        <w:t>, </w:t>
      </w:r>
      <w:r>
        <w:rPr>
          <w:color w:val="565656"/>
          <w:w w:val="105"/>
        </w:rPr>
        <w:t>Art. 80 Rn. </w:t>
      </w:r>
      <w:r>
        <w:rPr>
          <w:color w:val="565656"/>
          <w:spacing w:val="2"/>
          <w:w w:val="105"/>
        </w:rPr>
        <w:t>21). </w:t>
      </w:r>
      <w:r>
        <w:rPr>
          <w:color w:val="565656"/>
          <w:w w:val="105"/>
        </w:rPr>
        <w:t>Allerdings sind auch die Kritiker der Rechtsprechung der Auffassung </w:t>
      </w:r>
      <w:r>
        <w:rPr>
          <w:color w:val="6E6E6E"/>
          <w:w w:val="105"/>
        </w:rPr>
        <w:t>, </w:t>
      </w:r>
      <w:r>
        <w:rPr>
          <w:color w:val="565656"/>
          <w:w w:val="105"/>
        </w:rPr>
        <w:t>dass eine Rechts­ verordnung grundsätzlich in Kraft bleibt, wenn sich lediglich die tatsächlichen Voraussetzungen geändert haben, die gesetzliche Ermächtigung selbst aber in Kraft geblieben ist; es wird dann allerdings eine Aufhebungspflicht postuliert</w:t>
      </w:r>
      <w:r>
        <w:rPr>
          <w:color w:val="565656"/>
          <w:spacing w:val="-16"/>
          <w:w w:val="105"/>
        </w:rPr>
        <w:t> </w:t>
      </w:r>
      <w:r>
        <w:rPr>
          <w:i/>
          <w:color w:val="565656"/>
          <w:w w:val="105"/>
          <w:sz w:val="20"/>
        </w:rPr>
        <w:t>(Michael</w:t>
      </w:r>
      <w:r>
        <w:rPr>
          <w:i/>
          <w:color w:val="565656"/>
          <w:spacing w:val="-5"/>
          <w:w w:val="105"/>
          <w:sz w:val="20"/>
        </w:rPr>
        <w:t> </w:t>
      </w:r>
      <w:r>
        <w:rPr>
          <w:i/>
          <w:color w:val="565656"/>
          <w:w w:val="105"/>
          <w:sz w:val="20"/>
        </w:rPr>
        <w:t>Nierhaus</w:t>
      </w:r>
      <w:r>
        <w:rPr>
          <w:i/>
          <w:color w:val="6E6E6E"/>
          <w:w w:val="105"/>
          <w:sz w:val="20"/>
        </w:rPr>
        <w:t>,</w:t>
      </w:r>
      <w:r>
        <w:rPr>
          <w:i/>
          <w:color w:val="6E6E6E"/>
          <w:spacing w:val="-27"/>
          <w:w w:val="105"/>
          <w:sz w:val="20"/>
        </w:rPr>
        <w:t> </w:t>
      </w:r>
      <w:r>
        <w:rPr>
          <w:color w:val="565656"/>
          <w:w w:val="105"/>
        </w:rPr>
        <w:t>in:</w:t>
      </w:r>
      <w:r>
        <w:rPr>
          <w:color w:val="565656"/>
          <w:spacing w:val="-16"/>
          <w:w w:val="105"/>
        </w:rPr>
        <w:t> </w:t>
      </w:r>
      <w:r>
        <w:rPr>
          <w:color w:val="565656"/>
          <w:w w:val="105"/>
        </w:rPr>
        <w:t>Wolfgang</w:t>
      </w:r>
      <w:r>
        <w:rPr>
          <w:color w:val="565656"/>
          <w:spacing w:val="-3"/>
          <w:w w:val="105"/>
        </w:rPr>
        <w:t> </w:t>
      </w:r>
      <w:r>
        <w:rPr>
          <w:color w:val="565656"/>
          <w:w w:val="105"/>
        </w:rPr>
        <w:t>Kahl/Christian</w:t>
      </w:r>
      <w:r>
        <w:rPr>
          <w:color w:val="565656"/>
          <w:spacing w:val="-14"/>
          <w:w w:val="105"/>
        </w:rPr>
        <w:t> </w:t>
      </w:r>
      <w:r>
        <w:rPr>
          <w:color w:val="565656"/>
          <w:w w:val="105"/>
        </w:rPr>
        <w:t>Waldhaff/Christian</w:t>
      </w:r>
      <w:r>
        <w:rPr>
          <w:color w:val="565656"/>
          <w:spacing w:val="-18"/>
          <w:w w:val="105"/>
        </w:rPr>
        <w:t> </w:t>
      </w:r>
      <w:r>
        <w:rPr>
          <w:color w:val="565656"/>
          <w:w w:val="105"/>
        </w:rPr>
        <w:t>Walter</w:t>
      </w:r>
      <w:r>
        <w:rPr>
          <w:color w:val="565656"/>
          <w:spacing w:val="-16"/>
          <w:w w:val="105"/>
        </w:rPr>
        <w:t> </w:t>
      </w:r>
      <w:r>
        <w:rPr>
          <w:color w:val="565656"/>
          <w:w w:val="105"/>
        </w:rPr>
        <w:t>(Hrsg.),</w:t>
      </w:r>
      <w:r>
        <w:rPr>
          <w:color w:val="565656"/>
          <w:spacing w:val="-13"/>
          <w:w w:val="105"/>
        </w:rPr>
        <w:t> </w:t>
      </w:r>
      <w:r>
        <w:rPr>
          <w:color w:val="565656"/>
          <w:w w:val="105"/>
        </w:rPr>
        <w:t>Bonner</w:t>
      </w:r>
      <w:r>
        <w:rPr>
          <w:color w:val="565656"/>
          <w:spacing w:val="-9"/>
          <w:w w:val="105"/>
        </w:rPr>
        <w:t> </w:t>
      </w:r>
      <w:r>
        <w:rPr>
          <w:color w:val="565656"/>
          <w:w w:val="105"/>
        </w:rPr>
        <w:t>Kommen­ tar</w:t>
      </w:r>
      <w:r>
        <w:rPr>
          <w:color w:val="565656"/>
          <w:spacing w:val="-15"/>
          <w:w w:val="105"/>
        </w:rPr>
        <w:t> </w:t>
      </w:r>
      <w:r>
        <w:rPr>
          <w:color w:val="565656"/>
          <w:w w:val="105"/>
        </w:rPr>
        <w:t>zum</w:t>
      </w:r>
      <w:r>
        <w:rPr>
          <w:color w:val="565656"/>
          <w:spacing w:val="-15"/>
          <w:w w:val="105"/>
        </w:rPr>
        <w:t> </w:t>
      </w:r>
      <w:r>
        <w:rPr>
          <w:color w:val="565656"/>
          <w:w w:val="105"/>
        </w:rPr>
        <w:t>Grundgesetz</w:t>
      </w:r>
      <w:r>
        <w:rPr>
          <w:color w:val="565656"/>
          <w:spacing w:val="-22"/>
          <w:w w:val="105"/>
        </w:rPr>
        <w:t> </w:t>
      </w:r>
      <w:r>
        <w:rPr>
          <w:color w:val="6E6E6E"/>
          <w:w w:val="105"/>
        </w:rPr>
        <w:t>,</w:t>
      </w:r>
      <w:r>
        <w:rPr>
          <w:color w:val="6E6E6E"/>
          <w:spacing w:val="-15"/>
          <w:w w:val="105"/>
        </w:rPr>
        <w:t> </w:t>
      </w:r>
      <w:r>
        <w:rPr>
          <w:color w:val="565656"/>
          <w:w w:val="105"/>
        </w:rPr>
        <w:t>Art.</w:t>
      </w:r>
      <w:r>
        <w:rPr>
          <w:color w:val="565656"/>
          <w:spacing w:val="-24"/>
          <w:w w:val="105"/>
        </w:rPr>
        <w:t> </w:t>
      </w:r>
      <w:r>
        <w:rPr>
          <w:color w:val="565656"/>
          <w:w w:val="105"/>
        </w:rPr>
        <w:t>80</w:t>
      </w:r>
      <w:r>
        <w:rPr>
          <w:color w:val="565656"/>
          <w:spacing w:val="-25"/>
          <w:w w:val="105"/>
        </w:rPr>
        <w:t> </w:t>
      </w:r>
      <w:r>
        <w:rPr>
          <w:color w:val="565656"/>
          <w:w w:val="105"/>
        </w:rPr>
        <w:t>[1998]</w:t>
      </w:r>
      <w:r>
        <w:rPr>
          <w:color w:val="565656"/>
          <w:spacing w:val="-16"/>
          <w:w w:val="105"/>
        </w:rPr>
        <w:t> </w:t>
      </w:r>
      <w:r>
        <w:rPr>
          <w:color w:val="565656"/>
          <w:w w:val="105"/>
        </w:rPr>
        <w:t>Rn</w:t>
      </w:r>
      <w:r>
        <w:rPr>
          <w:color w:val="6E6E6E"/>
          <w:w w:val="105"/>
        </w:rPr>
        <w:t>.</w:t>
      </w:r>
      <w:r>
        <w:rPr>
          <w:color w:val="6E6E6E"/>
          <w:spacing w:val="-17"/>
          <w:w w:val="105"/>
        </w:rPr>
        <w:t> </w:t>
      </w:r>
      <w:r>
        <w:rPr>
          <w:color w:val="565656"/>
          <w:w w:val="105"/>
        </w:rPr>
        <w:t>399;</w:t>
      </w:r>
      <w:r>
        <w:rPr>
          <w:color w:val="565656"/>
          <w:spacing w:val="-11"/>
          <w:w w:val="105"/>
        </w:rPr>
        <w:t> </w:t>
      </w:r>
      <w:r>
        <w:rPr>
          <w:i/>
          <w:color w:val="565656"/>
          <w:w w:val="105"/>
          <w:sz w:val="20"/>
        </w:rPr>
        <w:t>Frit</w:t>
      </w:r>
      <w:r>
        <w:rPr>
          <w:i/>
          <w:color w:val="6E6E6E"/>
          <w:w w:val="105"/>
          <w:sz w:val="20"/>
        </w:rPr>
        <w:t>z</w:t>
      </w:r>
      <w:r>
        <w:rPr>
          <w:i/>
          <w:color w:val="6E6E6E"/>
          <w:spacing w:val="-27"/>
          <w:w w:val="105"/>
          <w:sz w:val="20"/>
        </w:rPr>
        <w:t> </w:t>
      </w:r>
      <w:r>
        <w:rPr>
          <w:i/>
          <w:color w:val="565656"/>
          <w:w w:val="105"/>
          <w:sz w:val="20"/>
        </w:rPr>
        <w:t>Os</w:t>
      </w:r>
      <w:r>
        <w:rPr>
          <w:i/>
          <w:color w:val="6E6E6E"/>
          <w:w w:val="105"/>
          <w:sz w:val="20"/>
        </w:rPr>
        <w:t>s</w:t>
      </w:r>
      <w:r>
        <w:rPr>
          <w:i/>
          <w:color w:val="565656"/>
          <w:w w:val="105"/>
          <w:sz w:val="20"/>
        </w:rPr>
        <w:t>enbühl</w:t>
      </w:r>
      <w:r>
        <w:rPr>
          <w:i/>
          <w:color w:val="6E6E6E"/>
          <w:w w:val="105"/>
          <w:sz w:val="20"/>
        </w:rPr>
        <w:t>,</w:t>
      </w:r>
      <w:r>
        <w:rPr>
          <w:i/>
          <w:color w:val="6E6E6E"/>
          <w:spacing w:val="-30"/>
          <w:w w:val="105"/>
          <w:sz w:val="20"/>
        </w:rPr>
        <w:t> </w:t>
      </w:r>
      <w:r>
        <w:rPr>
          <w:color w:val="565656"/>
          <w:w w:val="105"/>
        </w:rPr>
        <w:t>Rechtsverordnung,</w:t>
      </w:r>
      <w:r>
        <w:rPr>
          <w:color w:val="565656"/>
          <w:spacing w:val="-22"/>
          <w:w w:val="105"/>
        </w:rPr>
        <w:t> </w:t>
      </w:r>
      <w:r>
        <w:rPr>
          <w:color w:val="565656"/>
          <w:w w:val="105"/>
        </w:rPr>
        <w:t>in:</w:t>
      </w:r>
      <w:r>
        <w:rPr>
          <w:color w:val="565656"/>
          <w:spacing w:val="-26"/>
          <w:w w:val="105"/>
        </w:rPr>
        <w:t> </w:t>
      </w:r>
      <w:r>
        <w:rPr>
          <w:color w:val="565656"/>
          <w:w w:val="105"/>
        </w:rPr>
        <w:t>Josef</w:t>
      </w:r>
      <w:r>
        <w:rPr>
          <w:color w:val="565656"/>
          <w:spacing w:val="-4"/>
          <w:w w:val="105"/>
        </w:rPr>
        <w:t> </w:t>
      </w:r>
      <w:r>
        <w:rPr>
          <w:color w:val="565656"/>
          <w:w w:val="105"/>
        </w:rPr>
        <w:t>Isensee/Paul</w:t>
      </w:r>
      <w:r>
        <w:rPr>
          <w:color w:val="565656"/>
          <w:spacing w:val="-5"/>
          <w:w w:val="105"/>
        </w:rPr>
        <w:t> </w:t>
      </w:r>
      <w:r>
        <w:rPr>
          <w:color w:val="565656"/>
          <w:w w:val="105"/>
        </w:rPr>
        <w:t>Kirchhof (Hrsg.), Handbuch des Staatsrechts </w:t>
      </w:r>
      <w:r>
        <w:rPr>
          <w:color w:val="565656"/>
          <w:spacing w:val="-4"/>
          <w:w w:val="105"/>
        </w:rPr>
        <w:t>Bd</w:t>
      </w:r>
      <w:r>
        <w:rPr>
          <w:color w:val="6E6E6E"/>
          <w:spacing w:val="-4"/>
          <w:w w:val="105"/>
        </w:rPr>
        <w:t>. </w:t>
      </w:r>
      <w:r>
        <w:rPr>
          <w:color w:val="565656"/>
          <w:w w:val="105"/>
        </w:rPr>
        <w:t>V</w:t>
      </w:r>
      <w:r>
        <w:rPr>
          <w:color w:val="6E6E6E"/>
          <w:w w:val="105"/>
        </w:rPr>
        <w:t>, </w:t>
      </w:r>
      <w:r>
        <w:rPr>
          <w:color w:val="565656"/>
          <w:spacing w:val="-6"/>
          <w:w w:val="105"/>
        </w:rPr>
        <w:t>3</w:t>
      </w:r>
      <w:r>
        <w:rPr>
          <w:color w:val="6E6E6E"/>
          <w:spacing w:val="-6"/>
          <w:w w:val="105"/>
        </w:rPr>
        <w:t>. </w:t>
      </w:r>
      <w:r>
        <w:rPr>
          <w:color w:val="565656"/>
          <w:w w:val="105"/>
        </w:rPr>
        <w:t>Aufl. 2007, § 103 </w:t>
      </w:r>
      <w:r>
        <w:rPr>
          <w:rFonts w:ascii="Arial" w:hAnsi="Arial"/>
          <w:color w:val="565656"/>
          <w:w w:val="105"/>
        </w:rPr>
        <w:t>Rn. </w:t>
      </w:r>
      <w:r>
        <w:rPr>
          <w:color w:val="565656"/>
          <w:spacing w:val="-3"/>
          <w:w w:val="105"/>
        </w:rPr>
        <w:t>77)</w:t>
      </w:r>
      <w:r>
        <w:rPr>
          <w:color w:val="6E6E6E"/>
          <w:spacing w:val="-3"/>
          <w:w w:val="105"/>
        </w:rPr>
        <w:t>. </w:t>
      </w:r>
      <w:r>
        <w:rPr>
          <w:color w:val="565656"/>
          <w:w w:val="105"/>
        </w:rPr>
        <w:t>Der Gesetzgeber ist aufgefordert</w:t>
      </w:r>
      <w:r>
        <w:rPr>
          <w:color w:val="828282"/>
          <w:w w:val="105"/>
        </w:rPr>
        <w:t>. </w:t>
      </w:r>
      <w:r>
        <w:rPr>
          <w:color w:val="565656"/>
          <w:w w:val="105"/>
        </w:rPr>
        <w:t>dieser Aufhebungspflicht nachzukommen und die Verordnungen durch im parlamentarischen Gesetzgebungsverfahren erlassene Gesetze zu er</w:t>
      </w:r>
      <w:r>
        <w:rPr>
          <w:color w:val="6E6E6E"/>
          <w:w w:val="105"/>
        </w:rPr>
        <w:t>s</w:t>
      </w:r>
      <w:r>
        <w:rPr>
          <w:color w:val="565656"/>
          <w:w w:val="105"/>
        </w:rPr>
        <w:t>etzen. Um in der Zwischenzeit den Regelungsgehalt der Maßnahmen zur Grundversor­ gung mit Arzneimitteln, einschließlich Betäubungsmitteln, Medizinprodukten, Hilfsmitteln, Gegenständen der persönlichen Schutzausrüstung und Produkten zur Desinfektion sowie zur Stärkung der personellen Ressourcen im Gesundheitswesen zu erhalten</w:t>
      </w:r>
      <w:r>
        <w:rPr>
          <w:color w:val="6E6E6E"/>
          <w:w w:val="105"/>
        </w:rPr>
        <w:t>, </w:t>
      </w:r>
      <w:r>
        <w:rPr>
          <w:color w:val="565656"/>
          <w:w w:val="105"/>
        </w:rPr>
        <w:t>ist eine Übergangsfrist bis zum 30. September</w:t>
      </w:r>
      <w:r>
        <w:rPr>
          <w:color w:val="565656"/>
          <w:spacing w:val="-21"/>
          <w:w w:val="105"/>
        </w:rPr>
        <w:t> </w:t>
      </w:r>
      <w:r>
        <w:rPr>
          <w:color w:val="565656"/>
          <w:w w:val="105"/>
        </w:rPr>
        <w:t>gewährt.</w:t>
      </w:r>
    </w:p>
    <w:p>
      <w:pPr>
        <w:pStyle w:val="BodyText"/>
        <w:spacing w:before="119"/>
        <w:ind w:left="119"/>
        <w:jc w:val="both"/>
      </w:pPr>
      <w:r>
        <w:rPr>
          <w:color w:val="565656"/>
          <w:w w:val="105"/>
        </w:rPr>
        <w:t>Am 1. Oktober treten die aufgrund von§ 5 Abs. 2 lfSG erlassenen Verordnungen außer Kraft, die aufgrund  von</w:t>
      </w:r>
    </w:p>
    <w:p>
      <w:pPr>
        <w:pStyle w:val="BodyText"/>
        <w:spacing w:line="256" w:lineRule="auto" w:before="9"/>
        <w:ind w:left="111" w:right="888" w:hanging="1"/>
        <w:jc w:val="both"/>
      </w:pPr>
      <w:r>
        <w:rPr>
          <w:color w:val="565656"/>
          <w:w w:val="105"/>
        </w:rPr>
        <w:t>§ 5 Abs</w:t>
      </w:r>
      <w:r>
        <w:rPr>
          <w:color w:val="6E6E6E"/>
          <w:w w:val="105"/>
        </w:rPr>
        <w:t>. </w:t>
      </w:r>
      <w:r>
        <w:rPr>
          <w:color w:val="565656"/>
          <w:w w:val="105"/>
        </w:rPr>
        <w:t>2 IfSG erlassenen Anordnungen gelten als aufgehoben, wenn sie bis dahin nicht durch den Bundesge­ sundheitsminister aufgehoben worden sind.</w:t>
      </w:r>
    </w:p>
    <w:p>
      <w:pPr>
        <w:pStyle w:val="BodyText"/>
        <w:spacing w:before="3"/>
        <w:rPr>
          <w:sz w:val="29"/>
        </w:rPr>
      </w:pPr>
    </w:p>
    <w:p>
      <w:pPr>
        <w:pStyle w:val="ListParagraph"/>
        <w:numPr>
          <w:ilvl w:val="0"/>
          <w:numId w:val="2"/>
        </w:numPr>
        <w:tabs>
          <w:tab w:pos="789" w:val="left" w:leader="none"/>
        </w:tabs>
        <w:spacing w:line="240" w:lineRule="auto" w:before="0" w:after="0"/>
        <w:ind w:left="788" w:right="0" w:hanging="688"/>
        <w:jc w:val="both"/>
        <w:rPr>
          <w:rFonts w:ascii="Arial"/>
          <w:b/>
          <w:color w:val="565656"/>
          <w:sz w:val="26"/>
        </w:rPr>
      </w:pPr>
      <w:r>
        <w:rPr>
          <w:b/>
          <w:color w:val="565656"/>
          <w:w w:val="105"/>
          <w:sz w:val="19"/>
        </w:rPr>
        <w:t>Alternativen</w:t>
      </w:r>
    </w:p>
    <w:p>
      <w:pPr>
        <w:pStyle w:val="BodyText"/>
        <w:spacing w:before="166"/>
        <w:ind w:left="117"/>
        <w:jc w:val="both"/>
      </w:pPr>
      <w:r>
        <w:rPr>
          <w:color w:val="565656"/>
        </w:rPr>
        <w:t>Keine</w:t>
      </w:r>
      <w:r>
        <w:rPr>
          <w:color w:val="6E6E6E"/>
        </w:rPr>
        <w:t>.</w:t>
      </w:r>
    </w:p>
    <w:p>
      <w:pPr>
        <w:pStyle w:val="BodyText"/>
        <w:spacing w:line="256" w:lineRule="auto" w:before="128"/>
        <w:ind w:left="106" w:right="894" w:firstLine="6"/>
        <w:jc w:val="both"/>
      </w:pPr>
      <w:r>
        <w:rPr>
          <w:color w:val="565656"/>
          <w:w w:val="105"/>
        </w:rPr>
        <w:t>Der</w:t>
      </w:r>
      <w:r>
        <w:rPr>
          <w:color w:val="565656"/>
          <w:spacing w:val="-18"/>
          <w:w w:val="105"/>
        </w:rPr>
        <w:t> </w:t>
      </w:r>
      <w:r>
        <w:rPr>
          <w:color w:val="565656"/>
          <w:w w:val="105"/>
        </w:rPr>
        <w:t>Bundestag</w:t>
      </w:r>
      <w:r>
        <w:rPr>
          <w:color w:val="565656"/>
          <w:spacing w:val="-7"/>
          <w:w w:val="105"/>
        </w:rPr>
        <w:t> </w:t>
      </w:r>
      <w:r>
        <w:rPr>
          <w:color w:val="565656"/>
          <w:w w:val="105"/>
        </w:rPr>
        <w:t>ist</w:t>
      </w:r>
      <w:r>
        <w:rPr>
          <w:color w:val="565656"/>
          <w:spacing w:val="-11"/>
          <w:w w:val="105"/>
        </w:rPr>
        <w:t> </w:t>
      </w:r>
      <w:r>
        <w:rPr>
          <w:color w:val="565656"/>
          <w:w w:val="105"/>
        </w:rPr>
        <w:t>verpflichtet,</w:t>
      </w:r>
      <w:r>
        <w:rPr>
          <w:color w:val="565656"/>
          <w:spacing w:val="-10"/>
          <w:w w:val="105"/>
        </w:rPr>
        <w:t> </w:t>
      </w:r>
      <w:r>
        <w:rPr>
          <w:color w:val="565656"/>
          <w:w w:val="105"/>
        </w:rPr>
        <w:t>die</w:t>
      </w:r>
      <w:r>
        <w:rPr>
          <w:color w:val="565656"/>
          <w:spacing w:val="-20"/>
          <w:w w:val="105"/>
        </w:rPr>
        <w:t> </w:t>
      </w:r>
      <w:r>
        <w:rPr>
          <w:color w:val="565656"/>
          <w:w w:val="105"/>
        </w:rPr>
        <w:t>Feststellung</w:t>
      </w:r>
      <w:r>
        <w:rPr>
          <w:color w:val="565656"/>
          <w:spacing w:val="-3"/>
          <w:w w:val="105"/>
        </w:rPr>
        <w:t> </w:t>
      </w:r>
      <w:r>
        <w:rPr>
          <w:color w:val="565656"/>
          <w:w w:val="105"/>
        </w:rPr>
        <w:t>der</w:t>
      </w:r>
      <w:r>
        <w:rPr>
          <w:color w:val="565656"/>
          <w:spacing w:val="-21"/>
          <w:w w:val="105"/>
        </w:rPr>
        <w:t> </w:t>
      </w:r>
      <w:r>
        <w:rPr>
          <w:color w:val="565656"/>
          <w:w w:val="105"/>
        </w:rPr>
        <w:t>epidemischen</w:t>
      </w:r>
      <w:r>
        <w:rPr>
          <w:color w:val="565656"/>
          <w:spacing w:val="-3"/>
          <w:w w:val="105"/>
        </w:rPr>
        <w:t> </w:t>
      </w:r>
      <w:r>
        <w:rPr>
          <w:color w:val="565656"/>
          <w:w w:val="105"/>
        </w:rPr>
        <w:t>Lage</w:t>
      </w:r>
      <w:r>
        <w:rPr>
          <w:color w:val="565656"/>
          <w:spacing w:val="-13"/>
          <w:w w:val="105"/>
        </w:rPr>
        <w:t> </w:t>
      </w:r>
      <w:r>
        <w:rPr>
          <w:color w:val="565656"/>
          <w:w w:val="105"/>
        </w:rPr>
        <w:t>von</w:t>
      </w:r>
      <w:r>
        <w:rPr>
          <w:color w:val="565656"/>
          <w:spacing w:val="-10"/>
          <w:w w:val="105"/>
        </w:rPr>
        <w:t> </w:t>
      </w:r>
      <w:r>
        <w:rPr>
          <w:color w:val="565656"/>
          <w:w w:val="105"/>
        </w:rPr>
        <w:t>nationaler</w:t>
      </w:r>
      <w:r>
        <w:rPr>
          <w:color w:val="565656"/>
          <w:spacing w:val="-14"/>
          <w:w w:val="105"/>
        </w:rPr>
        <w:t> </w:t>
      </w:r>
      <w:r>
        <w:rPr>
          <w:color w:val="565656"/>
          <w:w w:val="105"/>
        </w:rPr>
        <w:t>Tragweite</w:t>
      </w:r>
      <w:r>
        <w:rPr>
          <w:color w:val="565656"/>
          <w:spacing w:val="-14"/>
          <w:w w:val="105"/>
        </w:rPr>
        <w:t> </w:t>
      </w:r>
      <w:r>
        <w:rPr>
          <w:color w:val="565656"/>
          <w:w w:val="105"/>
        </w:rPr>
        <w:t>aufzuheben</w:t>
      </w:r>
      <w:r>
        <w:rPr>
          <w:color w:val="6E6E6E"/>
          <w:w w:val="105"/>
        </w:rPr>
        <w:t>,</w:t>
      </w:r>
      <w:r>
        <w:rPr>
          <w:color w:val="6E6E6E"/>
          <w:spacing w:val="-10"/>
          <w:w w:val="105"/>
        </w:rPr>
        <w:t> </w:t>
      </w:r>
      <w:r>
        <w:rPr>
          <w:color w:val="565656"/>
          <w:w w:val="105"/>
        </w:rPr>
        <w:t>weil seine Voraussetzungen nicht mehr</w:t>
      </w:r>
      <w:r>
        <w:rPr>
          <w:color w:val="565656"/>
          <w:spacing w:val="-9"/>
          <w:w w:val="105"/>
        </w:rPr>
        <w:t> </w:t>
      </w:r>
      <w:r>
        <w:rPr>
          <w:color w:val="565656"/>
          <w:w w:val="105"/>
        </w:rPr>
        <w:t>vorliegen</w:t>
      </w:r>
      <w:r>
        <w:rPr>
          <w:color w:val="6E6E6E"/>
          <w:w w:val="105"/>
        </w:rPr>
        <w:t>.</w:t>
      </w:r>
    </w:p>
    <w:p>
      <w:pPr>
        <w:spacing w:after="0" w:line="256" w:lineRule="auto"/>
        <w:jc w:val="both"/>
        <w:sectPr>
          <w:type w:val="continuous"/>
          <w:pgSz w:w="11900" w:h="16820"/>
          <w:pgMar w:top="1260" w:bottom="280" w:left="1240" w:right="660"/>
        </w:sectPr>
      </w:pPr>
    </w:p>
    <w:p>
      <w:pPr>
        <w:pStyle w:val="BodyText"/>
        <w:rPr>
          <w:sz w:val="20"/>
        </w:rPr>
      </w:pPr>
    </w:p>
    <w:p>
      <w:pPr>
        <w:pStyle w:val="BodyText"/>
        <w:spacing w:before="5"/>
      </w:pPr>
    </w:p>
    <w:p>
      <w:pPr>
        <w:spacing w:line="242" w:lineRule="auto" w:before="92"/>
        <w:ind w:left="107" w:right="846" w:firstLine="7"/>
        <w:jc w:val="both"/>
        <w:rPr>
          <w:sz w:val="20"/>
        </w:rPr>
      </w:pPr>
      <w:r>
        <w:rPr/>
        <w:drawing>
          <wp:anchor distT="0" distB="0" distL="0" distR="0" allowOverlap="1" layoutInCell="1" locked="0" behindDoc="0" simplePos="0" relativeHeight="1384">
            <wp:simplePos x="0" y="0"/>
            <wp:positionH relativeFrom="page">
              <wp:posOffset>6790943</wp:posOffset>
            </wp:positionH>
            <wp:positionV relativeFrom="paragraph">
              <wp:posOffset>168892</wp:posOffset>
            </wp:positionV>
            <wp:extent cx="316992" cy="1950720"/>
            <wp:effectExtent l="0" t="0" r="0" b="0"/>
            <wp:wrapNone/>
            <wp:docPr id="27" name="image14.jpeg" descr=""/>
            <wp:cNvGraphicFramePr>
              <a:graphicFrameLocks noChangeAspect="1"/>
            </wp:cNvGraphicFramePr>
            <a:graphic>
              <a:graphicData uri="http://schemas.openxmlformats.org/drawingml/2006/picture">
                <pic:pic>
                  <pic:nvPicPr>
                    <pic:cNvPr id="28" name="image14.jpeg"/>
                    <pic:cNvPicPr/>
                  </pic:nvPicPr>
                  <pic:blipFill>
                    <a:blip r:embed="rId22" cstate="print"/>
                    <a:stretch>
                      <a:fillRect/>
                    </a:stretch>
                  </pic:blipFill>
                  <pic:spPr>
                    <a:xfrm>
                      <a:off x="0" y="0"/>
                      <a:ext cx="316992" cy="1950720"/>
                    </a:xfrm>
                    <a:prstGeom prst="rect">
                      <a:avLst/>
                    </a:prstGeom>
                  </pic:spPr>
                </pic:pic>
              </a:graphicData>
            </a:graphic>
          </wp:anchor>
        </w:drawing>
      </w:r>
      <w:r>
        <w:rPr>
          <w:color w:val="595959"/>
          <w:sz w:val="20"/>
        </w:rPr>
        <w:t>Ohne die temporäre Aufhebung des § </w:t>
      </w:r>
      <w:r>
        <w:rPr>
          <w:i/>
          <w:color w:val="595959"/>
          <w:sz w:val="19"/>
        </w:rPr>
        <w:t>5 </w:t>
      </w:r>
      <w:r>
        <w:rPr>
          <w:color w:val="595959"/>
          <w:sz w:val="20"/>
        </w:rPr>
        <w:t>Abs. 4 Satz l, Halbsatz l und den § </w:t>
      </w:r>
      <w:r>
        <w:rPr>
          <w:i/>
          <w:color w:val="595959"/>
          <w:sz w:val="19"/>
        </w:rPr>
        <w:t>5 </w:t>
      </w:r>
      <w:r>
        <w:rPr>
          <w:color w:val="595959"/>
          <w:sz w:val="20"/>
        </w:rPr>
        <w:t>Abs. 4 Satz 4 Halbsatz l  würden die aufgrund von§ </w:t>
      </w:r>
      <w:r>
        <w:rPr>
          <w:i/>
          <w:color w:val="595959"/>
          <w:sz w:val="19"/>
        </w:rPr>
        <w:t>5 </w:t>
      </w:r>
      <w:r>
        <w:rPr>
          <w:color w:val="595959"/>
          <w:sz w:val="20"/>
        </w:rPr>
        <w:t>Abs. 2 IfSG erlassenen Rechtsverordnungen und Anordnungen mit der Aufhebung der Fest­ stellung der epidemischen Lage von nationaler Tragweite außer Kraft</w:t>
      </w:r>
      <w:r>
        <w:rPr>
          <w:color w:val="595959"/>
          <w:spacing w:val="-6"/>
          <w:sz w:val="20"/>
        </w:rPr>
        <w:t> </w:t>
      </w:r>
      <w:r>
        <w:rPr>
          <w:color w:val="595959"/>
          <w:sz w:val="20"/>
        </w:rPr>
        <w:t>treten.</w:t>
      </w:r>
    </w:p>
    <w:p>
      <w:pPr>
        <w:spacing w:before="114"/>
        <w:ind w:left="112" w:right="0" w:firstLine="0"/>
        <w:jc w:val="both"/>
        <w:rPr>
          <w:sz w:val="20"/>
        </w:rPr>
      </w:pPr>
      <w:r>
        <w:rPr>
          <w:color w:val="595959"/>
          <w:sz w:val="20"/>
        </w:rPr>
        <w:t>IV. Gesetzgebungskompetenz</w:t>
      </w:r>
    </w:p>
    <w:p>
      <w:pPr>
        <w:spacing w:line="242" w:lineRule="auto" w:before="121"/>
        <w:ind w:left="113" w:right="865" w:hanging="4"/>
        <w:jc w:val="both"/>
        <w:rPr>
          <w:sz w:val="20"/>
        </w:rPr>
      </w:pPr>
      <w:r>
        <w:rPr>
          <w:color w:val="595959"/>
          <w:sz w:val="20"/>
        </w:rPr>
        <w:t>Die Gesetzgebungskompetenz des Bundes zur Änderung des IfSG ergibt sich aus Artikel 74 Absatz l Nummer 19 GG (übertragbare Krankheiten und Zulassung zu Heilberufen)</w:t>
      </w:r>
      <w:r>
        <w:rPr>
          <w:color w:val="797979"/>
          <w:sz w:val="2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r>
        <w:rPr/>
        <w:drawing>
          <wp:anchor distT="0" distB="0" distL="0" distR="0" allowOverlap="1" layoutInCell="1" locked="0" behindDoc="0" simplePos="0" relativeHeight="1360">
            <wp:simplePos x="0" y="0"/>
            <wp:positionH relativeFrom="page">
              <wp:posOffset>6742176</wp:posOffset>
            </wp:positionH>
            <wp:positionV relativeFrom="paragraph">
              <wp:posOffset>151042</wp:posOffset>
            </wp:positionV>
            <wp:extent cx="353568" cy="5900928"/>
            <wp:effectExtent l="0" t="0" r="0" b="0"/>
            <wp:wrapTopAndBottom/>
            <wp:docPr id="29" name="image15.jpeg" descr=""/>
            <wp:cNvGraphicFramePr>
              <a:graphicFrameLocks noChangeAspect="1"/>
            </wp:cNvGraphicFramePr>
            <a:graphic>
              <a:graphicData uri="http://schemas.openxmlformats.org/drawingml/2006/picture">
                <pic:pic>
                  <pic:nvPicPr>
                    <pic:cNvPr id="30" name="image15.jpeg"/>
                    <pic:cNvPicPr/>
                  </pic:nvPicPr>
                  <pic:blipFill>
                    <a:blip r:embed="rId23" cstate="print"/>
                    <a:stretch>
                      <a:fillRect/>
                    </a:stretch>
                  </pic:blipFill>
                  <pic:spPr>
                    <a:xfrm>
                      <a:off x="0" y="0"/>
                      <a:ext cx="353568" cy="5900928"/>
                    </a:xfrm>
                    <a:prstGeom prst="rect">
                      <a:avLst/>
                    </a:prstGeom>
                  </pic:spPr>
                </pic:pic>
              </a:graphicData>
            </a:graphic>
          </wp:anchor>
        </w:drawing>
      </w:r>
    </w:p>
    <w:sectPr>
      <w:pgSz w:w="11900" w:h="16820"/>
      <w:pgMar w:header="1542" w:footer="0" w:top="1760" w:bottom="280" w:left="13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585159pt;margin-top:75.996658pt;width:117.65pt;height:14.85pt;mso-position-horizontal-relative:page;mso-position-vertical-relative:page;z-index:-9904" type="#_x0000_t202" filled="false" stroked="false">
          <v:textbox inset="0,0,0,0">
            <w:txbxContent>
              <w:p>
                <w:pPr>
                  <w:spacing w:before="12"/>
                  <w:ind w:left="20" w:right="0" w:firstLine="0"/>
                  <w:jc w:val="left"/>
                  <w:rPr>
                    <w:rFonts w:ascii="Arial"/>
                    <w:b/>
                    <w:sz w:val="23"/>
                  </w:rPr>
                </w:pPr>
                <w:r>
                  <w:rPr>
                    <w:rFonts w:ascii="Arial"/>
                    <w:b/>
                    <w:color w:val="595B5B"/>
                    <w:sz w:val="23"/>
                  </w:rPr>
                  <w:t>Drucksache 19/20042</w:t>
                </w:r>
              </w:p>
            </w:txbxContent>
          </v:textbox>
          <w10:wrap type="none"/>
        </v:shape>
      </w:pict>
    </w:r>
    <w:r>
      <w:rPr/>
      <w:pict>
        <v:shape style="position:absolute;margin-left:356.528595pt;margin-top:77.259964pt;width:161.85pt;height:13.1pt;mso-position-horizontal-relative:page;mso-position-vertical-relative:page;z-index:-9880" type="#_x0000_t202" filled="false" stroked="false">
          <v:textbox inset="0,0,0,0">
            <w:txbxContent>
              <w:p>
                <w:pPr>
                  <w:spacing w:before="11"/>
                  <w:ind w:left="20" w:right="0" w:firstLine="0"/>
                  <w:jc w:val="left"/>
                  <w:rPr>
                    <w:sz w:val="20"/>
                  </w:rPr>
                </w:pPr>
                <w:r>
                  <w:rPr>
                    <w:color w:val="595B5B"/>
                    <w:sz w:val="20"/>
                  </w:rPr>
                  <w:t>Deutscher Bundestag </w:t>
                </w:r>
                <w:r>
                  <w:rPr>
                    <w:color w:val="757577"/>
                    <w:sz w:val="20"/>
                  </w:rPr>
                  <w:t>- </w:t>
                </w:r>
                <w:r>
                  <w:rPr>
                    <w:color w:val="595B5B"/>
                    <w:sz w:val="20"/>
                  </w:rPr>
                  <w:t>19. Wahlperiode</w:t>
                </w:r>
              </w:p>
            </w:txbxContent>
          </v:textbox>
          <w10:wrap type="none"/>
        </v:shape>
      </w:pict>
    </w:r>
    <w:r>
      <w:rPr/>
      <w:pict>
        <v:shape style="position:absolute;margin-left:282.80719pt;margin-top:77.722084pt;width:21.8pt;height:14.5pt;mso-position-horizontal-relative:page;mso-position-vertical-relative:page;z-index:-9856" type="#_x0000_t202" filled="false" stroked="false">
          <v:textbox inset="0,0,0,0">
            <w:txbxContent>
              <w:p>
                <w:pPr>
                  <w:spacing w:before="20"/>
                  <w:ind w:left="20" w:right="0" w:firstLine="0"/>
                  <w:jc w:val="left"/>
                  <w:rPr>
                    <w:rFonts w:ascii="Courier New"/>
                    <w:sz w:val="22"/>
                  </w:rPr>
                </w:pPr>
                <w:r>
                  <w:rPr>
                    <w:rFonts w:ascii="Courier New"/>
                    <w:color w:val="595B5B"/>
                    <w:sz w:val="22"/>
                  </w:rPr>
                  <w:t>-</w:t>
                </w:r>
                <w:r>
                  <w:rPr/>
                  <w:fldChar w:fldCharType="begin"/>
                </w:r>
                <w:r>
                  <w:rPr>
                    <w:rFonts w:ascii="Courier New"/>
                    <w:color w:val="595B5B"/>
                    <w:sz w:val="22"/>
                  </w:rPr>
                  <w:instrText> PAGE </w:instrText>
                </w:r>
                <w:r>
                  <w:rPr/>
                  <w:fldChar w:fldCharType="separate"/>
                </w:r>
                <w:r>
                  <w:rPr/>
                  <w:t>2</w:t>
                </w:r>
                <w:r>
                  <w:rPr/>
                  <w:fldChar w:fldCharType="end"/>
                </w:r>
                <w:r>
                  <w:rPr>
                    <w:rFonts w:ascii="Courier New"/>
                    <w:color w:val="595B5B"/>
                    <w:sz w:val="22"/>
                  </w:rPr>
                  <w: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832" from="70.013771pt,88.838028pt" to="519.132201pt,88.838028pt" stroked="true" strokeweight=".702479pt" strokecolor="#646464">
          <v:stroke dashstyle="solid"/>
          <w10:wrap type="none"/>
        </v:line>
      </w:pict>
    </w:r>
    <w:r>
      <w:rPr/>
      <w:pict>
        <v:shape style="position:absolute;margin-left:402.911194pt;margin-top:73.164459pt;width:118.9pt;height:14.85pt;mso-position-horizontal-relative:page;mso-position-vertical-relative:page;z-index:-9808" type="#_x0000_t202" filled="false" stroked="false">
          <v:textbox inset="0,0,0,0">
            <w:txbxContent>
              <w:p>
                <w:pPr>
                  <w:spacing w:before="12"/>
                  <w:ind w:left="20" w:right="0" w:firstLine="0"/>
                  <w:jc w:val="left"/>
                  <w:rPr>
                    <w:rFonts w:ascii="Arial"/>
                    <w:b/>
                    <w:sz w:val="23"/>
                  </w:rPr>
                </w:pPr>
                <w:r>
                  <w:rPr>
                    <w:rFonts w:ascii="Arial"/>
                    <w:b/>
                    <w:color w:val="565656"/>
                    <w:sz w:val="23"/>
                  </w:rPr>
                  <w:t>Drucksache 19/20042</w:t>
                </w:r>
              </w:p>
            </w:txbxContent>
          </v:textbox>
          <w10:wrap type="none"/>
        </v:shape>
      </w:pict>
    </w:r>
    <w:r>
      <w:rPr/>
      <w:pict>
        <v:shape style="position:absolute;margin-left:69.475616pt;margin-top:75.347122pt;width:163.450pt;height:12.55pt;mso-position-horizontal-relative:page;mso-position-vertical-relative:page;z-index:-9784" type="#_x0000_t202" filled="false" stroked="false">
          <v:textbox inset="0,0,0,0">
            <w:txbxContent>
              <w:p>
                <w:pPr>
                  <w:pStyle w:val="BodyText"/>
                  <w:spacing w:before="12"/>
                  <w:ind w:left="20"/>
                </w:pPr>
                <w:r>
                  <w:rPr>
                    <w:color w:val="565656"/>
                    <w:w w:val="105"/>
                  </w:rPr>
                  <w:t>Deut</w:t>
                </w:r>
                <w:r>
                  <w:rPr>
                    <w:color w:val="6E6E6E"/>
                    <w:w w:val="105"/>
                  </w:rPr>
                  <w:t>s</w:t>
                </w:r>
                <w:r>
                  <w:rPr>
                    <w:color w:val="565656"/>
                    <w:w w:val="105"/>
                  </w:rPr>
                  <w:t>cher Bundestag - 19</w:t>
                </w:r>
                <w:r>
                  <w:rPr>
                    <w:color w:val="6E6E6E"/>
                    <w:w w:val="105"/>
                  </w:rPr>
                  <w:t>. </w:t>
                </w:r>
                <w:r>
                  <w:rPr>
                    <w:color w:val="565656"/>
                    <w:w w:val="105"/>
                  </w:rPr>
                  <w:t>Wahlperiode</w:t>
                </w:r>
              </w:p>
            </w:txbxContent>
          </v:textbox>
          <w10:wrap type="none"/>
        </v:shape>
      </w:pict>
    </w:r>
    <w:r>
      <w:rPr/>
      <w:pict>
        <v:shape style="position:absolute;margin-left:283.372986pt;margin-top:74.892586pt;width:24.6pt;height:17.350pt;mso-position-horizontal-relative:page;mso-position-vertical-relative:page;z-index:-9760" type="#_x0000_t202" filled="false" stroked="false">
          <v:textbox inset="0,0,0,0">
            <w:txbxContent>
              <w:p>
                <w:pPr>
                  <w:spacing w:before="20"/>
                  <w:ind w:left="20" w:right="0" w:firstLine="0"/>
                  <w:jc w:val="left"/>
                  <w:rPr>
                    <w:rFonts w:ascii="Courier New"/>
                    <w:sz w:val="22"/>
                  </w:rPr>
                </w:pPr>
                <w:r>
                  <w:rPr>
                    <w:rFonts w:ascii="Courier New"/>
                    <w:color w:val="6E6E6E"/>
                    <w:w w:val="110"/>
                    <w:sz w:val="22"/>
                  </w:rPr>
                  <w:t>-</w:t>
                </w:r>
                <w:r>
                  <w:rPr/>
                  <w:fldChar w:fldCharType="begin"/>
                </w:r>
                <w:r>
                  <w:rPr>
                    <w:rFonts w:ascii="Courier New"/>
                    <w:color w:val="565656"/>
                    <w:w w:val="110"/>
                    <w:sz w:val="22"/>
                  </w:rPr>
                  <w:instrText> PAGE </w:instrText>
                </w:r>
                <w:r>
                  <w:rPr/>
                  <w:fldChar w:fldCharType="separate"/>
                </w:r>
                <w:r>
                  <w:rPr/>
                  <w:t>7</w:t>
                </w:r>
                <w:r>
                  <w:rPr/>
                  <w:fldChar w:fldCharType="end"/>
                </w:r>
                <w:r>
                  <w:rPr>
                    <w:rFonts w:ascii="Courier New"/>
                    <w:color w:val="6E6E6E"/>
                    <w:w w:val="110"/>
                    <w:sz w:val="22"/>
                  </w:rPr>
                  <w: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36" from="71.222527pt,90.605629pt" to="519.340697pt,90.605629pt" stroked="true" strokeweight=".700549pt" strokecolor="#606060">
          <v:stroke dashstyle="solid"/>
          <w10:wrap type="none"/>
        </v:line>
      </w:pict>
    </w:r>
    <w:r>
      <w:rPr/>
      <w:pict>
        <v:shape style="position:absolute;margin-left:69.974907pt;margin-top:73.639656pt;width:118.65pt;height:14.85pt;mso-position-horizontal-relative:page;mso-position-vertical-relative:page;z-index:-9712" type="#_x0000_t202" filled="false" stroked="false">
          <v:textbox inset="0,0,0,0">
            <w:txbxContent>
              <w:p>
                <w:pPr>
                  <w:spacing w:before="12"/>
                  <w:ind w:left="20" w:right="0" w:firstLine="0"/>
                  <w:jc w:val="left"/>
                  <w:rPr>
                    <w:rFonts w:ascii="Arial"/>
                    <w:b/>
                    <w:sz w:val="23"/>
                  </w:rPr>
                </w:pPr>
                <w:r>
                  <w:rPr>
                    <w:rFonts w:ascii="Arial"/>
                    <w:b/>
                    <w:color w:val="595959"/>
                    <w:sz w:val="23"/>
                  </w:rPr>
                  <w:t>Drucksache 19/20042</w:t>
                </w:r>
              </w:p>
            </w:txbxContent>
          </v:textbox>
          <w10:wrap type="none"/>
        </v:shape>
      </w:pict>
    </w:r>
    <w:r>
      <w:rPr/>
      <w:pict>
        <v:shape style="position:absolute;margin-left:284.785706pt;margin-top:75.367783pt;width:21.8pt;height:16.95pt;mso-position-horizontal-relative:page;mso-position-vertical-relative:page;z-index:-9688" type="#_x0000_t202" filled="false" stroked="false">
          <v:textbox inset="0,0,0,0">
            <w:txbxContent>
              <w:p>
                <w:pPr>
                  <w:spacing w:before="20"/>
                  <w:ind w:left="20" w:right="0" w:firstLine="0"/>
                  <w:jc w:val="left"/>
                  <w:rPr>
                    <w:rFonts w:ascii="Courier New"/>
                    <w:sz w:val="22"/>
                  </w:rPr>
                </w:pPr>
                <w:r>
                  <w:rPr>
                    <w:rFonts w:ascii="Courier New"/>
                    <w:color w:val="595959"/>
                    <w:sz w:val="22"/>
                  </w:rPr>
                  <w:t>-</w:t>
                </w:r>
                <w:r>
                  <w:rPr/>
                  <w:fldChar w:fldCharType="begin"/>
                </w:r>
                <w:r>
                  <w:rPr>
                    <w:rFonts w:ascii="Courier New"/>
                    <w:color w:val="595959"/>
                    <w:sz w:val="22"/>
                  </w:rPr>
                  <w:instrText> PAGE </w:instrText>
                </w:r>
                <w:r>
                  <w:rPr/>
                  <w:fldChar w:fldCharType="separate"/>
                </w:r>
                <w:r>
                  <w:rPr/>
                  <w:t>8</w:t>
                </w:r>
                <w:r>
                  <w:rPr/>
                  <w:fldChar w:fldCharType="end"/>
                </w:r>
                <w:r>
                  <w:rPr>
                    <w:rFonts w:ascii="Courier New"/>
                    <w:color w:val="595959"/>
                    <w:sz w:val="22"/>
                  </w:rPr>
                  <w:t>-</w:t>
                </w:r>
              </w:p>
            </w:txbxContent>
          </v:textbox>
          <w10:wrap type="none"/>
        </v:shape>
      </w:pict>
    </w:r>
    <w:r>
      <w:rPr/>
      <w:pict>
        <v:shape style="position:absolute;margin-left:359.550201pt;margin-top:75.376671pt;width:163.8pt;height:13.1pt;mso-position-horizontal-relative:page;mso-position-vertical-relative:page;z-index:-9664" type="#_x0000_t202" filled="false" stroked="false">
          <v:textbox inset="0,0,0,0">
            <w:txbxContent>
              <w:p>
                <w:pPr>
                  <w:spacing w:before="11"/>
                  <w:ind w:left="20" w:right="0" w:firstLine="0"/>
                  <w:jc w:val="left"/>
                  <w:rPr>
                    <w:sz w:val="20"/>
                  </w:rPr>
                </w:pPr>
                <w:r>
                  <w:rPr>
                    <w:color w:val="595959"/>
                    <w:sz w:val="20"/>
                  </w:rPr>
                  <w:t>Deutscher Bundestag -  19</w:t>
                </w:r>
                <w:r>
                  <w:rPr>
                    <w:color w:val="797979"/>
                    <w:sz w:val="20"/>
                  </w:rPr>
                  <w:t>. </w:t>
                </w:r>
                <w:r>
                  <w:rPr>
                    <w:color w:val="595959"/>
                    <w:sz w:val="20"/>
                  </w:rPr>
                  <w:t>Wahlperiode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40" from="70.950409pt,90.259438pt" to="519.600599pt,90.259438pt" stroked="true" strokeweight=".702479pt" strokecolor="#646464">
          <v:stroke dashstyle="solid"/>
          <w10:wrap type="none"/>
        </v:line>
      </w:pict>
    </w:r>
    <w:r>
      <w:rPr/>
      <w:pict>
        <v:shape style="position:absolute;margin-left:401.85199pt;margin-top:75.769058pt;width:118.25pt;height:14.85pt;mso-position-horizontal-relative:page;mso-position-vertical-relative:page;z-index:-9616" type="#_x0000_t202" filled="false" stroked="false">
          <v:textbox inset="0,0,0,0">
            <w:txbxContent>
              <w:p>
                <w:pPr>
                  <w:spacing w:before="12"/>
                  <w:ind w:left="20" w:right="0" w:firstLine="0"/>
                  <w:jc w:val="left"/>
                  <w:rPr>
                    <w:rFonts w:ascii="Arial"/>
                    <w:b/>
                    <w:sz w:val="23"/>
                  </w:rPr>
                </w:pPr>
                <w:r>
                  <w:rPr>
                    <w:rFonts w:ascii="Arial"/>
                    <w:b/>
                    <w:color w:val="595B5B"/>
                    <w:sz w:val="23"/>
                  </w:rPr>
                  <w:t>Drucksache 19/20042</w:t>
                </w:r>
              </w:p>
            </w:txbxContent>
          </v:textbox>
          <w10:wrap type="none"/>
        </v:shape>
      </w:pict>
    </w:r>
    <w:r>
      <w:rPr/>
      <w:pict>
        <v:shape style="position:absolute;margin-left:70.257233pt;margin-top:77.477226pt;width:162.4pt;height:12.55pt;mso-position-horizontal-relative:page;mso-position-vertical-relative:page;z-index:-9592" type="#_x0000_t202" filled="false" stroked="false">
          <v:textbox inset="0,0,0,0">
            <w:txbxContent>
              <w:p>
                <w:pPr>
                  <w:pStyle w:val="BodyText"/>
                  <w:spacing w:before="12"/>
                  <w:ind w:left="20"/>
                </w:pPr>
                <w:r>
                  <w:rPr>
                    <w:color w:val="595B5B"/>
                  </w:rPr>
                  <w:t>Deutscher Bundestag -  19 </w:t>
                </w:r>
                <w:r>
                  <w:rPr>
                    <w:color w:val="757777"/>
                  </w:rPr>
                  <w:t>.  </w:t>
                </w:r>
                <w:r>
                  <w:rPr>
                    <w:color w:val="595B5B"/>
                  </w:rPr>
                  <w:t>Wahlperiode</w:t>
                </w:r>
              </w:p>
            </w:txbxContent>
          </v:textbox>
          <w10:wrap type="none"/>
        </v:shape>
      </w:pict>
    </w:r>
    <w:r>
      <w:rPr/>
      <w:pict>
        <v:shape style="position:absolute;margin-left:283.439789pt;margin-top:77.732689pt;width:23pt;height:14.5pt;mso-position-horizontal-relative:page;mso-position-vertical-relative:page;z-index:-9568" type="#_x0000_t202" filled="false" stroked="false">
          <v:textbox inset="0,0,0,0">
            <w:txbxContent>
              <w:p>
                <w:pPr>
                  <w:spacing w:before="20"/>
                  <w:ind w:left="20" w:right="0" w:firstLine="0"/>
                  <w:jc w:val="left"/>
                  <w:rPr>
                    <w:rFonts w:ascii="Courier New"/>
                    <w:sz w:val="22"/>
                  </w:rPr>
                </w:pPr>
                <w:r>
                  <w:rPr>
                    <w:rFonts w:ascii="Courier New"/>
                    <w:color w:val="595B5B"/>
                    <w:w w:val="105"/>
                    <w:sz w:val="22"/>
                  </w:rPr>
                  <w:t>-</w:t>
                </w:r>
                <w:r>
                  <w:rPr/>
                  <w:fldChar w:fldCharType="begin"/>
                </w:r>
                <w:r>
                  <w:rPr>
                    <w:rFonts w:ascii="Courier New"/>
                    <w:color w:val="595B5B"/>
                    <w:w w:val="105"/>
                    <w:sz w:val="22"/>
                  </w:rPr>
                  <w:instrText> PAGE </w:instrText>
                </w:r>
                <w:r>
                  <w:rPr/>
                  <w:fldChar w:fldCharType="separate"/>
                </w:r>
                <w:r>
                  <w:rPr/>
                  <w:t>5</w:t>
                </w:r>
                <w:r>
                  <w:rPr/>
                  <w:fldChar w:fldCharType="end"/>
                </w:r>
                <w:r>
                  <w:rPr>
                    <w:rFonts w:ascii="Courier New"/>
                    <w:color w:val="757777"/>
                    <w:w w:val="105"/>
                    <w:sz w:val="22"/>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490" w:hanging="349"/>
        <w:jc w:val="left"/>
      </w:pPr>
      <w:rPr>
        <w:rFonts w:hint="default"/>
        <w:spacing w:val="-2"/>
        <w:w w:val="104"/>
      </w:rPr>
    </w:lvl>
    <w:lvl w:ilvl="1">
      <w:start w:val="0"/>
      <w:numFmt w:val="bullet"/>
      <w:lvlText w:val="•"/>
      <w:lvlJc w:val="left"/>
      <w:pPr>
        <w:ind w:left="1454" w:hanging="349"/>
      </w:pPr>
      <w:rPr>
        <w:rFonts w:hint="default"/>
      </w:rPr>
    </w:lvl>
    <w:lvl w:ilvl="2">
      <w:start w:val="0"/>
      <w:numFmt w:val="bullet"/>
      <w:lvlText w:val="•"/>
      <w:lvlJc w:val="left"/>
      <w:pPr>
        <w:ind w:left="2408" w:hanging="349"/>
      </w:pPr>
      <w:rPr>
        <w:rFonts w:hint="default"/>
      </w:rPr>
    </w:lvl>
    <w:lvl w:ilvl="3">
      <w:start w:val="0"/>
      <w:numFmt w:val="bullet"/>
      <w:lvlText w:val="•"/>
      <w:lvlJc w:val="left"/>
      <w:pPr>
        <w:ind w:left="3362" w:hanging="349"/>
      </w:pPr>
      <w:rPr>
        <w:rFonts w:hint="default"/>
      </w:rPr>
    </w:lvl>
    <w:lvl w:ilvl="4">
      <w:start w:val="0"/>
      <w:numFmt w:val="bullet"/>
      <w:lvlText w:val="•"/>
      <w:lvlJc w:val="left"/>
      <w:pPr>
        <w:ind w:left="4316" w:hanging="349"/>
      </w:pPr>
      <w:rPr>
        <w:rFonts w:hint="default"/>
      </w:rPr>
    </w:lvl>
    <w:lvl w:ilvl="5">
      <w:start w:val="0"/>
      <w:numFmt w:val="bullet"/>
      <w:lvlText w:val="•"/>
      <w:lvlJc w:val="left"/>
      <w:pPr>
        <w:ind w:left="5270" w:hanging="349"/>
      </w:pPr>
      <w:rPr>
        <w:rFonts w:hint="default"/>
      </w:rPr>
    </w:lvl>
    <w:lvl w:ilvl="6">
      <w:start w:val="0"/>
      <w:numFmt w:val="bullet"/>
      <w:lvlText w:val="•"/>
      <w:lvlJc w:val="left"/>
      <w:pPr>
        <w:ind w:left="6224" w:hanging="349"/>
      </w:pPr>
      <w:rPr>
        <w:rFonts w:hint="default"/>
      </w:rPr>
    </w:lvl>
    <w:lvl w:ilvl="7">
      <w:start w:val="0"/>
      <w:numFmt w:val="bullet"/>
      <w:lvlText w:val="•"/>
      <w:lvlJc w:val="left"/>
      <w:pPr>
        <w:ind w:left="7178" w:hanging="349"/>
      </w:pPr>
      <w:rPr>
        <w:rFonts w:hint="default"/>
      </w:rPr>
    </w:lvl>
    <w:lvl w:ilvl="8">
      <w:start w:val="0"/>
      <w:numFmt w:val="bullet"/>
      <w:lvlText w:val="•"/>
      <w:lvlJc w:val="left"/>
      <w:pPr>
        <w:ind w:left="8132" w:hanging="349"/>
      </w:pPr>
      <w:rPr>
        <w:rFonts w:hint="default"/>
      </w:rPr>
    </w:lvl>
  </w:abstractNum>
  <w:abstractNum w:abstractNumId="3">
    <w:multiLevelType w:val="hybridMultilevel"/>
    <w:lvl w:ilvl="0">
      <w:start w:val="1"/>
      <w:numFmt w:val="upperRoman"/>
      <w:lvlText w:val="%1."/>
      <w:lvlJc w:val="left"/>
      <w:pPr>
        <w:ind w:left="841" w:hanging="682"/>
        <w:jc w:val="left"/>
      </w:pPr>
      <w:rPr>
        <w:rFonts w:hint="default"/>
        <w:b/>
        <w:bCs/>
        <w:w w:val="103"/>
      </w:rPr>
    </w:lvl>
    <w:lvl w:ilvl="1">
      <w:start w:val="0"/>
      <w:numFmt w:val="bullet"/>
      <w:lvlText w:val="•"/>
      <w:lvlJc w:val="left"/>
      <w:pPr>
        <w:ind w:left="1243" w:hanging="682"/>
      </w:pPr>
      <w:rPr>
        <w:rFonts w:hint="default"/>
      </w:rPr>
    </w:lvl>
    <w:lvl w:ilvl="2">
      <w:start w:val="0"/>
      <w:numFmt w:val="bullet"/>
      <w:lvlText w:val="•"/>
      <w:lvlJc w:val="left"/>
      <w:pPr>
        <w:ind w:left="1646" w:hanging="682"/>
      </w:pPr>
      <w:rPr>
        <w:rFonts w:hint="default"/>
      </w:rPr>
    </w:lvl>
    <w:lvl w:ilvl="3">
      <w:start w:val="0"/>
      <w:numFmt w:val="bullet"/>
      <w:lvlText w:val="•"/>
      <w:lvlJc w:val="left"/>
      <w:pPr>
        <w:ind w:left="2050" w:hanging="682"/>
      </w:pPr>
      <w:rPr>
        <w:rFonts w:hint="default"/>
      </w:rPr>
    </w:lvl>
    <w:lvl w:ilvl="4">
      <w:start w:val="0"/>
      <w:numFmt w:val="bullet"/>
      <w:lvlText w:val="•"/>
      <w:lvlJc w:val="left"/>
      <w:pPr>
        <w:ind w:left="2453" w:hanging="682"/>
      </w:pPr>
      <w:rPr>
        <w:rFonts w:hint="default"/>
      </w:rPr>
    </w:lvl>
    <w:lvl w:ilvl="5">
      <w:start w:val="0"/>
      <w:numFmt w:val="bullet"/>
      <w:lvlText w:val="•"/>
      <w:lvlJc w:val="left"/>
      <w:pPr>
        <w:ind w:left="2857" w:hanging="682"/>
      </w:pPr>
      <w:rPr>
        <w:rFonts w:hint="default"/>
      </w:rPr>
    </w:lvl>
    <w:lvl w:ilvl="6">
      <w:start w:val="0"/>
      <w:numFmt w:val="bullet"/>
      <w:lvlText w:val="•"/>
      <w:lvlJc w:val="left"/>
      <w:pPr>
        <w:ind w:left="3260" w:hanging="682"/>
      </w:pPr>
      <w:rPr>
        <w:rFonts w:hint="default"/>
      </w:rPr>
    </w:lvl>
    <w:lvl w:ilvl="7">
      <w:start w:val="0"/>
      <w:numFmt w:val="bullet"/>
      <w:lvlText w:val="•"/>
      <w:lvlJc w:val="left"/>
      <w:pPr>
        <w:ind w:left="3663" w:hanging="682"/>
      </w:pPr>
      <w:rPr>
        <w:rFonts w:hint="default"/>
      </w:rPr>
    </w:lvl>
    <w:lvl w:ilvl="8">
      <w:start w:val="0"/>
      <w:numFmt w:val="bullet"/>
      <w:lvlText w:val="•"/>
      <w:lvlJc w:val="left"/>
      <w:pPr>
        <w:ind w:left="4067" w:hanging="682"/>
      </w:pPr>
      <w:rPr>
        <w:rFonts w:hint="default"/>
      </w:rPr>
    </w:lvl>
  </w:abstractNum>
  <w:abstractNum w:abstractNumId="2">
    <w:multiLevelType w:val="hybridMultilevel"/>
    <w:lvl w:ilvl="0">
      <w:start w:val="2"/>
      <w:numFmt w:val="decimal"/>
      <w:lvlText w:val="%1."/>
      <w:lvlJc w:val="left"/>
      <w:pPr>
        <w:ind w:left="474" w:hanging="345"/>
        <w:jc w:val="left"/>
      </w:pPr>
      <w:rPr>
        <w:rFonts w:hint="default" w:ascii="Times New Roman" w:hAnsi="Times New Roman" w:eastAsia="Times New Roman" w:cs="Times New Roman"/>
        <w:color w:val="595B5B"/>
        <w:w w:val="107"/>
        <w:sz w:val="19"/>
        <w:szCs w:val="19"/>
      </w:rPr>
    </w:lvl>
    <w:lvl w:ilvl="1">
      <w:start w:val="1"/>
      <w:numFmt w:val="upperLetter"/>
      <w:lvlText w:val="%2."/>
      <w:lvlJc w:val="left"/>
      <w:pPr>
        <w:ind w:left="415" w:hanging="245"/>
        <w:jc w:val="left"/>
      </w:pPr>
      <w:rPr>
        <w:rFonts w:hint="default" w:ascii="Times New Roman" w:hAnsi="Times New Roman" w:eastAsia="Times New Roman" w:cs="Times New Roman"/>
        <w:b/>
        <w:bCs/>
        <w:color w:val="575757"/>
        <w:w w:val="102"/>
        <w:sz w:val="20"/>
        <w:szCs w:val="20"/>
      </w:rPr>
    </w:lvl>
    <w:lvl w:ilvl="2">
      <w:start w:val="0"/>
      <w:numFmt w:val="bullet"/>
      <w:lvlText w:val="•"/>
      <w:lvlJc w:val="left"/>
      <w:pPr>
        <w:ind w:left="631" w:hanging="245"/>
      </w:pPr>
      <w:rPr>
        <w:rFonts w:hint="default"/>
      </w:rPr>
    </w:lvl>
    <w:lvl w:ilvl="3">
      <w:start w:val="0"/>
      <w:numFmt w:val="bullet"/>
      <w:lvlText w:val="•"/>
      <w:lvlJc w:val="left"/>
      <w:pPr>
        <w:ind w:left="783" w:hanging="245"/>
      </w:pPr>
      <w:rPr>
        <w:rFonts w:hint="default"/>
      </w:rPr>
    </w:lvl>
    <w:lvl w:ilvl="4">
      <w:start w:val="0"/>
      <w:numFmt w:val="bullet"/>
      <w:lvlText w:val="•"/>
      <w:lvlJc w:val="left"/>
      <w:pPr>
        <w:ind w:left="935" w:hanging="245"/>
      </w:pPr>
      <w:rPr>
        <w:rFonts w:hint="default"/>
      </w:rPr>
    </w:lvl>
    <w:lvl w:ilvl="5">
      <w:start w:val="0"/>
      <w:numFmt w:val="bullet"/>
      <w:lvlText w:val="•"/>
      <w:lvlJc w:val="left"/>
      <w:pPr>
        <w:ind w:left="1086" w:hanging="245"/>
      </w:pPr>
      <w:rPr>
        <w:rFonts w:hint="default"/>
      </w:rPr>
    </w:lvl>
    <w:lvl w:ilvl="6">
      <w:start w:val="0"/>
      <w:numFmt w:val="bullet"/>
      <w:lvlText w:val="•"/>
      <w:lvlJc w:val="left"/>
      <w:pPr>
        <w:ind w:left="1238" w:hanging="245"/>
      </w:pPr>
      <w:rPr>
        <w:rFonts w:hint="default"/>
      </w:rPr>
    </w:lvl>
    <w:lvl w:ilvl="7">
      <w:start w:val="0"/>
      <w:numFmt w:val="bullet"/>
      <w:lvlText w:val="•"/>
      <w:lvlJc w:val="left"/>
      <w:pPr>
        <w:ind w:left="1390" w:hanging="245"/>
      </w:pPr>
      <w:rPr>
        <w:rFonts w:hint="default"/>
      </w:rPr>
    </w:lvl>
    <w:lvl w:ilvl="8">
      <w:start w:val="0"/>
      <w:numFmt w:val="bullet"/>
      <w:lvlText w:val="•"/>
      <w:lvlJc w:val="left"/>
      <w:pPr>
        <w:ind w:left="1542" w:hanging="245"/>
      </w:pPr>
      <w:rPr>
        <w:rFonts w:hint="default"/>
      </w:rPr>
    </w:lvl>
  </w:abstractNum>
  <w:abstractNum w:abstractNumId="1">
    <w:multiLevelType w:val="hybridMultilevel"/>
    <w:lvl w:ilvl="0">
      <w:start w:val="12"/>
      <w:numFmt w:val="lowerLetter"/>
      <w:lvlText w:val="%1."/>
      <w:lvlJc w:val="left"/>
      <w:pPr>
        <w:ind w:left="474" w:hanging="323"/>
        <w:jc w:val="left"/>
      </w:pPr>
      <w:rPr>
        <w:rFonts w:hint="default"/>
        <w:w w:val="96"/>
      </w:rPr>
    </w:lvl>
    <w:lvl w:ilvl="1">
      <w:start w:val="0"/>
      <w:numFmt w:val="bullet"/>
      <w:lvlText w:val="•"/>
      <w:lvlJc w:val="left"/>
      <w:pPr>
        <w:ind w:left="1434" w:hanging="323"/>
      </w:pPr>
      <w:rPr>
        <w:rFonts w:hint="default"/>
      </w:rPr>
    </w:lvl>
    <w:lvl w:ilvl="2">
      <w:start w:val="0"/>
      <w:numFmt w:val="bullet"/>
      <w:lvlText w:val="•"/>
      <w:lvlJc w:val="left"/>
      <w:pPr>
        <w:ind w:left="2388" w:hanging="323"/>
      </w:pPr>
      <w:rPr>
        <w:rFonts w:hint="default"/>
      </w:rPr>
    </w:lvl>
    <w:lvl w:ilvl="3">
      <w:start w:val="0"/>
      <w:numFmt w:val="bullet"/>
      <w:lvlText w:val="•"/>
      <w:lvlJc w:val="left"/>
      <w:pPr>
        <w:ind w:left="3342" w:hanging="323"/>
      </w:pPr>
      <w:rPr>
        <w:rFonts w:hint="default"/>
      </w:rPr>
    </w:lvl>
    <w:lvl w:ilvl="4">
      <w:start w:val="0"/>
      <w:numFmt w:val="bullet"/>
      <w:lvlText w:val="•"/>
      <w:lvlJc w:val="left"/>
      <w:pPr>
        <w:ind w:left="4296" w:hanging="323"/>
      </w:pPr>
      <w:rPr>
        <w:rFonts w:hint="default"/>
      </w:rPr>
    </w:lvl>
    <w:lvl w:ilvl="5">
      <w:start w:val="0"/>
      <w:numFmt w:val="bullet"/>
      <w:lvlText w:val="•"/>
      <w:lvlJc w:val="left"/>
      <w:pPr>
        <w:ind w:left="5250" w:hanging="323"/>
      </w:pPr>
      <w:rPr>
        <w:rFonts w:hint="default"/>
      </w:rPr>
    </w:lvl>
    <w:lvl w:ilvl="6">
      <w:start w:val="0"/>
      <w:numFmt w:val="bullet"/>
      <w:lvlText w:val="•"/>
      <w:lvlJc w:val="left"/>
      <w:pPr>
        <w:ind w:left="6204" w:hanging="323"/>
      </w:pPr>
      <w:rPr>
        <w:rFonts w:hint="default"/>
      </w:rPr>
    </w:lvl>
    <w:lvl w:ilvl="7">
      <w:start w:val="0"/>
      <w:numFmt w:val="bullet"/>
      <w:lvlText w:val="•"/>
      <w:lvlJc w:val="left"/>
      <w:pPr>
        <w:ind w:left="7158" w:hanging="323"/>
      </w:pPr>
      <w:rPr>
        <w:rFonts w:hint="default"/>
      </w:rPr>
    </w:lvl>
    <w:lvl w:ilvl="8">
      <w:start w:val="0"/>
      <w:numFmt w:val="bullet"/>
      <w:lvlText w:val="•"/>
      <w:lvlJc w:val="left"/>
      <w:pPr>
        <w:ind w:left="8112" w:hanging="323"/>
      </w:pPr>
      <w:rPr>
        <w:rFonts w:hint="default"/>
      </w:rPr>
    </w:lvl>
  </w:abstractNum>
  <w:abstractNum w:abstractNumId="0">
    <w:multiLevelType w:val="hybridMultilevel"/>
    <w:lvl w:ilvl="0">
      <w:start w:val="3"/>
      <w:numFmt w:val="upperLetter"/>
      <w:lvlText w:val="%1."/>
      <w:lvlJc w:val="left"/>
      <w:pPr>
        <w:ind w:left="373" w:hanging="266"/>
        <w:jc w:val="left"/>
      </w:pPr>
      <w:rPr>
        <w:rFonts w:hint="default"/>
        <w:b/>
        <w:bCs/>
        <w:w w:val="105"/>
      </w:rPr>
    </w:lvl>
    <w:lvl w:ilvl="1">
      <w:start w:val="0"/>
      <w:numFmt w:val="bullet"/>
      <w:lvlText w:val="•"/>
      <w:lvlJc w:val="left"/>
      <w:pPr>
        <w:ind w:left="1346" w:hanging="266"/>
      </w:pPr>
      <w:rPr>
        <w:rFonts w:hint="default"/>
      </w:rPr>
    </w:lvl>
    <w:lvl w:ilvl="2">
      <w:start w:val="0"/>
      <w:numFmt w:val="bullet"/>
      <w:lvlText w:val="•"/>
      <w:lvlJc w:val="left"/>
      <w:pPr>
        <w:ind w:left="2312" w:hanging="266"/>
      </w:pPr>
      <w:rPr>
        <w:rFonts w:hint="default"/>
      </w:rPr>
    </w:lvl>
    <w:lvl w:ilvl="3">
      <w:start w:val="0"/>
      <w:numFmt w:val="bullet"/>
      <w:lvlText w:val="•"/>
      <w:lvlJc w:val="left"/>
      <w:pPr>
        <w:ind w:left="3278" w:hanging="266"/>
      </w:pPr>
      <w:rPr>
        <w:rFonts w:hint="default"/>
      </w:rPr>
    </w:lvl>
    <w:lvl w:ilvl="4">
      <w:start w:val="0"/>
      <w:numFmt w:val="bullet"/>
      <w:lvlText w:val="•"/>
      <w:lvlJc w:val="left"/>
      <w:pPr>
        <w:ind w:left="4244" w:hanging="266"/>
      </w:pPr>
      <w:rPr>
        <w:rFonts w:hint="default"/>
      </w:rPr>
    </w:lvl>
    <w:lvl w:ilvl="5">
      <w:start w:val="0"/>
      <w:numFmt w:val="bullet"/>
      <w:lvlText w:val="•"/>
      <w:lvlJc w:val="left"/>
      <w:pPr>
        <w:ind w:left="5210" w:hanging="266"/>
      </w:pPr>
      <w:rPr>
        <w:rFonts w:hint="default"/>
      </w:rPr>
    </w:lvl>
    <w:lvl w:ilvl="6">
      <w:start w:val="0"/>
      <w:numFmt w:val="bullet"/>
      <w:lvlText w:val="•"/>
      <w:lvlJc w:val="left"/>
      <w:pPr>
        <w:ind w:left="6176" w:hanging="266"/>
      </w:pPr>
      <w:rPr>
        <w:rFonts w:hint="default"/>
      </w:rPr>
    </w:lvl>
    <w:lvl w:ilvl="7">
      <w:start w:val="0"/>
      <w:numFmt w:val="bullet"/>
      <w:lvlText w:val="•"/>
      <w:lvlJc w:val="left"/>
      <w:pPr>
        <w:ind w:left="7142" w:hanging="266"/>
      </w:pPr>
      <w:rPr>
        <w:rFonts w:hint="default"/>
      </w:rPr>
    </w:lvl>
    <w:lvl w:ilvl="8">
      <w:start w:val="0"/>
      <w:numFmt w:val="bullet"/>
      <w:lvlText w:val="•"/>
      <w:lvlJc w:val="left"/>
      <w:pPr>
        <w:ind w:left="8108" w:hanging="266"/>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9"/>
      <w:szCs w:val="19"/>
    </w:rPr>
  </w:style>
  <w:style w:styleId="Heading1" w:type="paragraph">
    <w:name w:val="Heading 1"/>
    <w:basedOn w:val="Normal"/>
    <w:uiPriority w:val="1"/>
    <w:qFormat/>
    <w:pPr>
      <w:spacing w:line="242" w:lineRule="exact"/>
      <w:ind w:left="99"/>
      <w:outlineLvl w:val="1"/>
    </w:pPr>
    <w:rPr>
      <w:rFonts w:ascii="Arial" w:hAnsi="Arial" w:eastAsia="Arial" w:cs="Arial"/>
      <w:b/>
      <w:bCs/>
      <w:sz w:val="34"/>
      <w:szCs w:val="34"/>
    </w:rPr>
  </w:style>
  <w:style w:styleId="Heading2" w:type="paragraph">
    <w:name w:val="Heading 2"/>
    <w:basedOn w:val="Normal"/>
    <w:uiPriority w:val="1"/>
    <w:qFormat/>
    <w:pPr>
      <w:spacing w:before="72"/>
      <w:ind w:left="157"/>
      <w:outlineLvl w:val="2"/>
    </w:pPr>
    <w:rPr>
      <w:rFonts w:ascii="Arial" w:hAnsi="Arial" w:eastAsia="Arial" w:cs="Arial"/>
      <w:sz w:val="33"/>
      <w:szCs w:val="33"/>
    </w:rPr>
  </w:style>
  <w:style w:styleId="Heading3" w:type="paragraph">
    <w:name w:val="Heading 3"/>
    <w:basedOn w:val="Normal"/>
    <w:uiPriority w:val="1"/>
    <w:qFormat/>
    <w:pPr>
      <w:outlineLvl w:val="3"/>
    </w:pPr>
    <w:rPr>
      <w:rFonts w:ascii="Times New Roman" w:hAnsi="Times New Roman" w:eastAsia="Times New Roman" w:cs="Times New Roman"/>
      <w:b/>
      <w:bCs/>
      <w:sz w:val="27"/>
      <w:szCs w:val="27"/>
    </w:rPr>
  </w:style>
  <w:style w:styleId="Heading4" w:type="paragraph">
    <w:name w:val="Heading 4"/>
    <w:basedOn w:val="Normal"/>
    <w:uiPriority w:val="1"/>
    <w:qFormat/>
    <w:pPr>
      <w:ind w:left="89"/>
      <w:outlineLvl w:val="4"/>
    </w:pPr>
    <w:rPr>
      <w:rFonts w:ascii="Times New Roman" w:hAnsi="Times New Roman" w:eastAsia="Times New Roman" w:cs="Times New Roman"/>
      <w:b/>
      <w:bCs/>
      <w:sz w:val="26"/>
      <w:szCs w:val="26"/>
    </w:rPr>
  </w:style>
  <w:style w:styleId="Heading5" w:type="paragraph">
    <w:name w:val="Heading 5"/>
    <w:basedOn w:val="Normal"/>
    <w:uiPriority w:val="1"/>
    <w:qFormat/>
    <w:pPr>
      <w:spacing w:line="186" w:lineRule="exact"/>
      <w:ind w:left="92"/>
      <w:outlineLvl w:val="5"/>
    </w:pPr>
    <w:rPr>
      <w:rFonts w:ascii="Times New Roman" w:hAnsi="Times New Roman" w:eastAsia="Times New Roman" w:cs="Times New Roman"/>
      <w:b/>
      <w:bCs/>
      <w:i/>
      <w:sz w:val="26"/>
      <w:szCs w:val="26"/>
    </w:rPr>
  </w:style>
  <w:style w:styleId="Heading6" w:type="paragraph">
    <w:name w:val="Heading 6"/>
    <w:basedOn w:val="Normal"/>
    <w:uiPriority w:val="1"/>
    <w:qFormat/>
    <w:pPr>
      <w:spacing w:before="1"/>
      <w:ind w:left="132"/>
      <w:outlineLvl w:val="6"/>
    </w:pPr>
    <w:rPr>
      <w:rFonts w:ascii="Arial" w:hAnsi="Arial" w:eastAsia="Arial" w:cs="Arial"/>
      <w:sz w:val="24"/>
      <w:szCs w:val="24"/>
    </w:rPr>
  </w:style>
  <w:style w:styleId="Heading7" w:type="paragraph">
    <w:name w:val="Heading 7"/>
    <w:basedOn w:val="Normal"/>
    <w:uiPriority w:val="1"/>
    <w:qFormat/>
    <w:pPr>
      <w:spacing w:before="12"/>
      <w:ind w:left="20"/>
      <w:outlineLvl w:val="7"/>
    </w:pPr>
    <w:rPr>
      <w:rFonts w:ascii="Arial" w:hAnsi="Arial" w:eastAsia="Arial" w:cs="Arial"/>
      <w:b/>
      <w:bCs/>
      <w:sz w:val="23"/>
      <w:szCs w:val="23"/>
    </w:rPr>
  </w:style>
  <w:style w:styleId="Heading8" w:type="paragraph">
    <w:name w:val="Heading 8"/>
    <w:basedOn w:val="Normal"/>
    <w:uiPriority w:val="1"/>
    <w:qFormat/>
    <w:pPr>
      <w:ind w:left="121"/>
      <w:outlineLvl w:val="8"/>
    </w:pPr>
    <w:rPr>
      <w:rFonts w:ascii="Arial" w:hAnsi="Arial" w:eastAsia="Arial" w:cs="Arial"/>
      <w:b/>
      <w:bCs/>
      <w:sz w:val="22"/>
      <w:szCs w:val="22"/>
    </w:rPr>
  </w:style>
  <w:style w:styleId="Heading9" w:type="paragraph">
    <w:name w:val="Heading 9"/>
    <w:basedOn w:val="Normal"/>
    <w:uiPriority w:val="1"/>
    <w:qFormat/>
    <w:pPr>
      <w:spacing w:before="1"/>
      <w:ind w:left="115"/>
      <w:jc w:val="center"/>
      <w:outlineLvl w:val="9"/>
    </w:pPr>
    <w:rPr>
      <w:rFonts w:ascii="Times New Roman" w:hAnsi="Times New Roman" w:eastAsia="Times New Roman" w:cs="Times New Roman"/>
      <w:b/>
      <w:bCs/>
      <w:sz w:val="21"/>
      <w:szCs w:val="21"/>
    </w:rPr>
  </w:style>
  <w:style w:styleId="ListParagraph" w:type="paragraph">
    <w:name w:val="List Paragraph"/>
    <w:basedOn w:val="Normal"/>
    <w:uiPriority w:val="1"/>
    <w:qFormat/>
    <w:pPr>
      <w:ind w:left="373" w:hanging="344"/>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KM_C308-20200622080123</dc:title>
  <dcterms:created xsi:type="dcterms:W3CDTF">2020-06-22T07:36:11Z</dcterms:created>
  <dcterms:modified xsi:type="dcterms:W3CDTF">2020-06-22T07:36:11Z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KM_C308</vt:lpwstr>
  </property>
  <property fmtid="{D5CDD505-2E9C-101B-9397-08002B2CF9AE}" pid="4" name="LastSaved">
    <vt:filetime>2020-06-22T00:00:00Z</vt:filetime>
  </property>
</Properties>
</file>